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text" w:horzAnchor="margin" w:tblpY="314"/>
        <w:tblW w:w="9908"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908"/>
      </w:tblGrid>
      <w:tr w:rsidR="00F530EA" w:rsidRPr="00CC4C24" w14:paraId="1926A5B9" w14:textId="77777777" w:rsidTr="00F530EA">
        <w:tc>
          <w:tcPr>
            <w:tcW w:w="9908" w:type="dxa"/>
            <w:tcBorders>
              <w:top w:val="double" w:sz="4" w:space="0" w:color="auto"/>
              <w:bottom w:val="double" w:sz="4" w:space="0" w:color="auto"/>
            </w:tcBorders>
          </w:tcPr>
          <w:p w14:paraId="17441B5F" w14:textId="77777777" w:rsidR="00F530EA" w:rsidRDefault="00F530EA" w:rsidP="00F530EA">
            <w:pPr>
              <w:spacing w:after="0" w:line="240" w:lineRule="auto"/>
              <w:jc w:val="center"/>
              <w:rPr>
                <w:rFonts w:cstheme="minorHAnsi"/>
                <w:b/>
                <w:bCs/>
                <w:lang w:val="it-IT"/>
              </w:rPr>
            </w:pPr>
          </w:p>
          <w:p w14:paraId="2ADAD1CC" w14:textId="77777777" w:rsidR="00F530EA" w:rsidRPr="00850BB0" w:rsidRDefault="00F530EA" w:rsidP="00F530EA">
            <w:pPr>
              <w:spacing w:after="0" w:line="240" w:lineRule="auto"/>
              <w:jc w:val="center"/>
              <w:rPr>
                <w:rFonts w:cstheme="minorHAnsi"/>
                <w:b/>
                <w:bCs/>
                <w:i/>
                <w:iCs/>
                <w:lang w:val="it-IT"/>
              </w:rPr>
            </w:pPr>
            <w:r w:rsidRPr="00DB4C6D">
              <w:rPr>
                <w:rFonts w:cstheme="minorHAnsi"/>
                <w:b/>
                <w:bCs/>
                <w:lang w:val="it-IT"/>
              </w:rPr>
              <w:t>OGGETTO:</w:t>
            </w:r>
            <w:r>
              <w:rPr>
                <w:rFonts w:cstheme="minorHAnsi"/>
                <w:b/>
                <w:bCs/>
                <w:lang w:val="it-IT"/>
              </w:rPr>
              <w:t xml:space="preserve"> </w:t>
            </w:r>
            <w:r w:rsidRPr="007E4BC0">
              <w:rPr>
                <w:rFonts w:cstheme="minorHAnsi"/>
                <w:b/>
                <w:bCs/>
                <w:i/>
                <w:iCs/>
                <w:lang w:val="it-IT"/>
              </w:rPr>
              <w:t xml:space="preserve">Piano nazionale di ripresa e resilienza, </w:t>
            </w:r>
            <w:r w:rsidRPr="00850BB0">
              <w:rPr>
                <w:rFonts w:cstheme="minorHAnsi"/>
                <w:b/>
                <w:bCs/>
                <w:i/>
                <w:iCs/>
                <w:lang w:val="it-IT"/>
              </w:rPr>
              <w:t xml:space="preserve">Missione 4: istruzione e Ricerca - Componente 1 - Potenziamento dell'offerta dei servizi di istruzione: dagli asili nido alle Università – Linea di investimento 2.1 Didattica Digitale Integrata e Formazione del personale scolastico per la transizione digitale - Codice progetto M4C1I-2023- 1222-P-38565 Titolo Progetto: Creative Sparks : laboratori di innovazione a scuola </w:t>
            </w:r>
          </w:p>
          <w:p w14:paraId="27AF411F" w14:textId="77777777" w:rsidR="00F530EA" w:rsidRPr="00D272BA" w:rsidRDefault="00F530EA" w:rsidP="00F530EA">
            <w:pPr>
              <w:spacing w:after="0" w:line="240" w:lineRule="auto"/>
              <w:jc w:val="center"/>
              <w:rPr>
                <w:b/>
                <w:bCs/>
                <w:lang w:val="it-IT"/>
              </w:rPr>
            </w:pPr>
          </w:p>
          <w:p w14:paraId="09621D14" w14:textId="77777777" w:rsidR="00F530EA" w:rsidRPr="00D272BA" w:rsidRDefault="00F530EA" w:rsidP="00F530EA">
            <w:pPr>
              <w:spacing w:after="0" w:line="240" w:lineRule="auto"/>
              <w:jc w:val="center"/>
              <w:rPr>
                <w:b/>
                <w:bCs/>
                <w:lang w:val="it-IT"/>
              </w:rPr>
            </w:pPr>
            <w:r w:rsidRPr="00D272BA">
              <w:rPr>
                <w:b/>
                <w:bCs/>
                <w:lang w:val="it-IT"/>
              </w:rPr>
              <w:t xml:space="preserve"> (D.M. n. 66/2023)</w:t>
            </w:r>
          </w:p>
          <w:p w14:paraId="14024170" w14:textId="77777777" w:rsidR="00F530EA" w:rsidRPr="00DB4C6D" w:rsidRDefault="00F530EA" w:rsidP="00F530EA">
            <w:pPr>
              <w:spacing w:beforeLines="60" w:before="144" w:afterLines="60" w:after="144"/>
              <w:jc w:val="center"/>
              <w:rPr>
                <w:rFonts w:cstheme="minorHAnsi"/>
                <w:b/>
                <w:bCs/>
                <w:u w:val="single"/>
                <w:lang w:val="it-IT"/>
              </w:rPr>
            </w:pPr>
            <w:r w:rsidRPr="00DB4C6D">
              <w:rPr>
                <w:rFonts w:cstheme="minorHAnsi"/>
                <w:b/>
                <w:bCs/>
                <w:lang w:val="it-IT"/>
              </w:rPr>
              <w:t xml:space="preserve">   </w:t>
            </w:r>
            <w:r w:rsidRPr="00DB4C6D">
              <w:rPr>
                <w:rFonts w:cstheme="minorHAnsi"/>
                <w:b/>
                <w:bCs/>
                <w:u w:val="single"/>
                <w:lang w:val="it-IT"/>
              </w:rPr>
              <w:t>D</w:t>
            </w:r>
            <w:r>
              <w:rPr>
                <w:rFonts w:cstheme="minorHAnsi"/>
                <w:b/>
                <w:bCs/>
                <w:u w:val="single"/>
                <w:lang w:val="it-IT"/>
              </w:rPr>
              <w:t>ICHIARAZIONE DI INESISTENZA DI CAUSE DI INCOMPATIBILITA’, DI CONFLITTO DI INTERESSI E DI ASTENSIONE</w:t>
            </w:r>
          </w:p>
          <w:p w14:paraId="35952FDE" w14:textId="77777777" w:rsidR="00F530EA" w:rsidRPr="00DB4C6D" w:rsidRDefault="00F530EA" w:rsidP="00F530EA">
            <w:pPr>
              <w:suppressAutoHyphens/>
              <w:spacing w:before="120" w:after="120"/>
              <w:contextualSpacing/>
              <w:jc w:val="center"/>
              <w:rPr>
                <w:rFonts w:cstheme="minorHAnsi"/>
                <w:b/>
                <w:lang w:val="it-IT" w:eastAsia="it-IT"/>
              </w:rPr>
            </w:pPr>
            <w:r w:rsidRPr="00DB4C6D">
              <w:rPr>
                <w:rFonts w:cstheme="minorHAnsi"/>
                <w:b/>
                <w:lang w:val="it-IT" w:eastAsia="it-IT"/>
              </w:rPr>
              <w:t>(resa nelle forme di cui agli artt. 46 e 47 del d.P.R. n. 445 del 28 dicembre 2000)</w:t>
            </w:r>
          </w:p>
          <w:p w14:paraId="375A2ABF" w14:textId="77777777" w:rsidR="00F530EA" w:rsidRPr="0079066F" w:rsidRDefault="00F530EA" w:rsidP="00F530EA">
            <w:pPr>
              <w:suppressAutoHyphens/>
              <w:spacing w:before="120" w:after="120"/>
              <w:jc w:val="center"/>
              <w:rPr>
                <w:b/>
                <w:bCs/>
                <w:lang w:val="it-IT"/>
              </w:rPr>
            </w:pPr>
          </w:p>
        </w:tc>
      </w:tr>
    </w:tbl>
    <w:p w14:paraId="6AF85BD1" w14:textId="77777777" w:rsidR="00850BB0" w:rsidRPr="00CC4C24" w:rsidRDefault="00850BB0">
      <w:pPr>
        <w:rPr>
          <w:lang w:val="it-IT"/>
        </w:rPr>
      </w:pPr>
    </w:p>
    <w:p w14:paraId="56E53455" w14:textId="77777777" w:rsidR="002C2116" w:rsidRDefault="002C2116" w:rsidP="00F530EA">
      <w:pPr>
        <w:spacing w:after="160" w:line="240" w:lineRule="auto"/>
        <w:jc w:val="both"/>
        <w:rPr>
          <w:rFonts w:ascii="Times New Roman" w:eastAsia="Calibri" w:hAnsi="Times New Roman" w:cs="Times New Roman"/>
          <w:b/>
          <w:lang w:val="it-IT"/>
        </w:rPr>
      </w:pPr>
      <w:bookmarkStart w:id="0" w:name="_Hlk87633223"/>
    </w:p>
    <w:p w14:paraId="082743D8" w14:textId="77777777" w:rsidR="00CC4C24" w:rsidRDefault="00CC4C24" w:rsidP="00CC4C24">
      <w:pPr>
        <w:autoSpaceDE w:val="0"/>
        <w:autoSpaceDN w:val="0"/>
        <w:adjustRightInd w:val="0"/>
        <w:spacing w:after="0" w:line="360" w:lineRule="auto"/>
        <w:jc w:val="both"/>
        <w:rPr>
          <w:rFonts w:cstheme="minorHAnsi"/>
          <w:lang w:val="it-IT"/>
        </w:rPr>
      </w:pPr>
      <w:r>
        <w:rPr>
          <w:rFonts w:cstheme="minorHAnsi"/>
          <w:lang w:val="it-IT"/>
        </w:rPr>
        <w:t>Il/</w:t>
      </w:r>
      <w:r w:rsidR="002C2116" w:rsidRPr="00DB4C6D">
        <w:rPr>
          <w:rFonts w:cstheme="minorHAnsi"/>
          <w:lang w:val="it-IT"/>
        </w:rPr>
        <w:t xml:space="preserve">La </w:t>
      </w:r>
      <w:proofErr w:type="spellStart"/>
      <w:r w:rsidR="002C2116" w:rsidRPr="00DB4C6D">
        <w:rPr>
          <w:rFonts w:cstheme="minorHAnsi"/>
          <w:lang w:val="it-IT"/>
        </w:rPr>
        <w:t>sottoscritt</w:t>
      </w:r>
      <w:proofErr w:type="spellEnd"/>
      <w:r>
        <w:rPr>
          <w:rFonts w:cstheme="minorHAnsi"/>
          <w:lang w:val="it-IT"/>
        </w:rPr>
        <w:t>____</w:t>
      </w:r>
      <w:r w:rsidR="002C2116" w:rsidRPr="00DB4C6D">
        <w:rPr>
          <w:rFonts w:cstheme="minorHAnsi"/>
          <w:lang w:val="it-IT"/>
        </w:rPr>
        <w:t xml:space="preserve"> </w:t>
      </w:r>
      <w:r>
        <w:rPr>
          <w:rFonts w:cstheme="minorHAnsi"/>
          <w:lang w:val="it-IT"/>
        </w:rPr>
        <w:t xml:space="preserve"> (nome e cognome)__________________</w:t>
      </w:r>
      <w:proofErr w:type="spellStart"/>
      <w:r w:rsidR="002C2116" w:rsidRPr="00DB4C6D">
        <w:rPr>
          <w:rFonts w:cstheme="minorHAnsi"/>
          <w:lang w:val="it-IT"/>
        </w:rPr>
        <w:t>nat</w:t>
      </w:r>
      <w:proofErr w:type="spellEnd"/>
      <w:r>
        <w:rPr>
          <w:rFonts w:cstheme="minorHAnsi"/>
          <w:lang w:val="it-IT"/>
        </w:rPr>
        <w:t>__</w:t>
      </w:r>
      <w:r w:rsidR="002C2116" w:rsidRPr="00DB4C6D">
        <w:rPr>
          <w:rFonts w:cstheme="minorHAnsi"/>
          <w:lang w:val="it-IT"/>
        </w:rPr>
        <w:t xml:space="preserve"> a </w:t>
      </w:r>
      <w:r>
        <w:rPr>
          <w:rFonts w:cstheme="minorHAnsi"/>
          <w:lang w:val="it-IT"/>
        </w:rPr>
        <w:t>___________________________</w:t>
      </w:r>
      <w:r w:rsidR="002C2116" w:rsidRPr="00DB4C6D">
        <w:rPr>
          <w:rFonts w:cstheme="minorHAnsi"/>
          <w:lang w:val="it-IT"/>
        </w:rPr>
        <w:t xml:space="preserve">, </w:t>
      </w:r>
    </w:p>
    <w:p w14:paraId="2A845659" w14:textId="2FA524E2" w:rsidR="00963F43" w:rsidRDefault="002C2116" w:rsidP="00963F43">
      <w:pPr>
        <w:spacing w:after="0"/>
        <w:ind w:left="360"/>
        <w:jc w:val="both"/>
        <w:rPr>
          <w:rFonts w:cstheme="minorHAnsi"/>
          <w:lang w:val="it-IT" w:bidi="it-IT"/>
        </w:rPr>
      </w:pPr>
      <w:r w:rsidRPr="00DB4C6D">
        <w:rPr>
          <w:rFonts w:cstheme="minorHAnsi"/>
          <w:lang w:val="it-IT"/>
        </w:rPr>
        <w:t xml:space="preserve">in data </w:t>
      </w:r>
      <w:r w:rsidR="00CC4C24">
        <w:rPr>
          <w:rFonts w:cstheme="minorHAnsi"/>
          <w:lang w:val="it-IT"/>
        </w:rPr>
        <w:t>_____________________________</w:t>
      </w:r>
      <w:r w:rsidRPr="00DB4C6D">
        <w:rPr>
          <w:rFonts w:cstheme="minorHAnsi"/>
          <w:lang w:val="it-IT"/>
        </w:rPr>
        <w:t xml:space="preserve">, C.F. </w:t>
      </w:r>
      <w:r w:rsidR="00CC4C24">
        <w:rPr>
          <w:rFonts w:cstheme="minorHAnsi"/>
          <w:lang w:val="it-IT"/>
        </w:rPr>
        <w:t>______________________________</w:t>
      </w:r>
      <w:r w:rsidRPr="00DB4C6D">
        <w:rPr>
          <w:rFonts w:cstheme="minorHAnsi"/>
          <w:lang w:val="it-IT"/>
        </w:rPr>
        <w:t xml:space="preserve">, </w:t>
      </w:r>
      <w:r w:rsidR="00081A4A">
        <w:rPr>
          <w:rFonts w:eastAsia="Calibri" w:cstheme="minorHAnsi"/>
          <w:lang w:val="it-IT"/>
        </w:rPr>
        <w:t xml:space="preserve">in </w:t>
      </w:r>
      <w:r w:rsidRPr="00DB4C6D">
        <w:rPr>
          <w:rFonts w:eastAsia="Calibri" w:cstheme="minorHAnsi"/>
          <w:lang w:val="it-IT"/>
        </w:rPr>
        <w:t xml:space="preserve">relazione all’incarico di </w:t>
      </w:r>
      <w:r w:rsidR="00CC4C24">
        <w:rPr>
          <w:rFonts w:eastAsia="Calibri" w:cstheme="minorHAnsi"/>
          <w:lang w:val="it-IT"/>
        </w:rPr>
        <w:t>_________________________________</w:t>
      </w:r>
      <w:r>
        <w:rPr>
          <w:rFonts w:eastAsia="Calibri" w:cstheme="minorHAnsi"/>
          <w:lang w:val="it-IT"/>
        </w:rPr>
        <w:t xml:space="preserve"> nell’ambito della selezione volta al conferimento di n. </w:t>
      </w:r>
      <w:r w:rsidR="00447307">
        <w:rPr>
          <w:rFonts w:eastAsia="Calibri" w:cstheme="minorHAnsi"/>
          <w:lang w:val="it-IT"/>
        </w:rPr>
        <w:t>1</w:t>
      </w:r>
      <w:r>
        <w:rPr>
          <w:rFonts w:eastAsia="Calibri" w:cstheme="minorHAnsi"/>
          <w:lang w:val="it-IT"/>
        </w:rPr>
        <w:t xml:space="preserve"> incaric</w:t>
      </w:r>
      <w:r w:rsidR="00447307">
        <w:rPr>
          <w:rFonts w:eastAsia="Calibri" w:cstheme="minorHAnsi"/>
          <w:lang w:val="it-IT"/>
        </w:rPr>
        <w:t>o</w:t>
      </w:r>
      <w:r w:rsidR="00282DC8">
        <w:rPr>
          <w:rFonts w:eastAsia="Calibri" w:cstheme="minorHAnsi"/>
          <w:lang w:val="it-IT"/>
        </w:rPr>
        <w:t xml:space="preserve"> </w:t>
      </w:r>
      <w:r>
        <w:rPr>
          <w:rFonts w:eastAsia="Calibri" w:cstheme="minorHAnsi"/>
          <w:lang w:val="it-IT"/>
        </w:rPr>
        <w:t>individual</w:t>
      </w:r>
      <w:r w:rsidR="00447307">
        <w:rPr>
          <w:rFonts w:eastAsia="Calibri" w:cstheme="minorHAnsi"/>
          <w:lang w:val="it-IT"/>
        </w:rPr>
        <w:t xml:space="preserve">e </w:t>
      </w:r>
      <w:r w:rsidR="00F530EA">
        <w:rPr>
          <w:rFonts w:eastAsia="Calibri" w:cstheme="minorHAnsi"/>
          <w:lang w:val="it-IT"/>
        </w:rPr>
        <w:t xml:space="preserve">di formatore e </w:t>
      </w:r>
      <w:r w:rsidR="00447307">
        <w:rPr>
          <w:rFonts w:eastAsia="Calibri" w:cstheme="minorHAnsi"/>
          <w:lang w:val="it-IT"/>
        </w:rPr>
        <w:t>1</w:t>
      </w:r>
      <w:r w:rsidR="00F530EA">
        <w:rPr>
          <w:rFonts w:eastAsia="Calibri" w:cstheme="minorHAnsi"/>
          <w:lang w:val="it-IT"/>
        </w:rPr>
        <w:t xml:space="preserve"> incaric</w:t>
      </w:r>
      <w:r w:rsidR="00447307">
        <w:rPr>
          <w:rFonts w:eastAsia="Calibri" w:cstheme="minorHAnsi"/>
          <w:lang w:val="it-IT"/>
        </w:rPr>
        <w:t>o</w:t>
      </w:r>
      <w:r w:rsidR="00F530EA">
        <w:rPr>
          <w:rFonts w:eastAsia="Calibri" w:cstheme="minorHAnsi"/>
          <w:lang w:val="it-IT"/>
        </w:rPr>
        <w:t xml:space="preserve"> individual</w:t>
      </w:r>
      <w:r w:rsidR="00447307">
        <w:rPr>
          <w:rFonts w:eastAsia="Calibri" w:cstheme="minorHAnsi"/>
          <w:lang w:val="it-IT"/>
        </w:rPr>
        <w:t>e</w:t>
      </w:r>
      <w:r w:rsidR="00F530EA">
        <w:rPr>
          <w:rFonts w:eastAsia="Calibri" w:cstheme="minorHAnsi"/>
          <w:lang w:val="it-IT"/>
        </w:rPr>
        <w:t xml:space="preserve"> di tutor</w:t>
      </w:r>
      <w:r>
        <w:rPr>
          <w:rFonts w:eastAsia="Calibri" w:cstheme="minorHAnsi"/>
          <w:lang w:val="it-IT"/>
        </w:rPr>
        <w:t xml:space="preserve"> </w:t>
      </w:r>
      <w:r w:rsidR="00F530EA">
        <w:rPr>
          <w:rFonts w:cstheme="minorHAnsi"/>
          <w:lang w:val="it-IT" w:bidi="it-IT"/>
        </w:rPr>
        <w:t>ne</w:t>
      </w:r>
      <w:r w:rsidR="00447307">
        <w:rPr>
          <w:rFonts w:cstheme="minorHAnsi"/>
          <w:lang w:val="it-IT" w:bidi="it-IT"/>
        </w:rPr>
        <w:t>l</w:t>
      </w:r>
      <w:r w:rsidR="00F530EA">
        <w:rPr>
          <w:rFonts w:cstheme="minorHAnsi"/>
          <w:lang w:val="it-IT" w:bidi="it-IT"/>
        </w:rPr>
        <w:t xml:space="preserve"> </w:t>
      </w:r>
      <w:r w:rsidR="00CD5319">
        <w:rPr>
          <w:rFonts w:cstheme="minorHAnsi"/>
          <w:lang w:val="it-IT" w:bidi="it-IT"/>
        </w:rPr>
        <w:t>percors</w:t>
      </w:r>
      <w:r w:rsidR="00447307">
        <w:rPr>
          <w:rFonts w:cstheme="minorHAnsi"/>
          <w:lang w:val="it-IT" w:bidi="it-IT"/>
        </w:rPr>
        <w:t>o</w:t>
      </w:r>
      <w:r w:rsidR="00CD5319">
        <w:rPr>
          <w:rFonts w:cstheme="minorHAnsi"/>
          <w:lang w:val="it-IT" w:bidi="it-IT"/>
        </w:rPr>
        <w:t xml:space="preserve"> </w:t>
      </w:r>
      <w:r w:rsidR="00963F43">
        <w:rPr>
          <w:rFonts w:cstheme="minorHAnsi"/>
          <w:lang w:val="it-IT" w:bidi="it-IT"/>
        </w:rPr>
        <w:t xml:space="preserve">di formazione </w:t>
      </w:r>
      <w:r w:rsidR="00CD5319">
        <w:rPr>
          <w:rFonts w:cstheme="minorHAnsi"/>
          <w:lang w:val="it-IT" w:bidi="it-IT"/>
        </w:rPr>
        <w:t>docenti</w:t>
      </w:r>
    </w:p>
    <w:p w14:paraId="454A83C0" w14:textId="064C1CE0" w:rsidR="002C2116" w:rsidRPr="00447307" w:rsidRDefault="00447307" w:rsidP="00447307">
      <w:pPr>
        <w:tabs>
          <w:tab w:val="left" w:pos="1380"/>
        </w:tabs>
        <w:spacing w:after="0"/>
        <w:jc w:val="both"/>
        <w:rPr>
          <w:rFonts w:cstheme="minorHAnsi"/>
          <w:lang w:bidi="it-IT"/>
        </w:rPr>
      </w:pPr>
      <w:proofErr w:type="spellStart"/>
      <w:r>
        <w:rPr>
          <w:rFonts w:cstheme="minorHAnsi"/>
          <w:lang w:bidi="it-IT"/>
        </w:rPr>
        <w:t>avente</w:t>
      </w:r>
      <w:proofErr w:type="spellEnd"/>
      <w:r>
        <w:rPr>
          <w:rFonts w:cstheme="minorHAnsi"/>
          <w:lang w:bidi="it-IT"/>
        </w:rPr>
        <w:t xml:space="preserve"> </w:t>
      </w:r>
      <w:proofErr w:type="spellStart"/>
      <w:r>
        <w:rPr>
          <w:rFonts w:cstheme="minorHAnsi"/>
          <w:lang w:bidi="it-IT"/>
        </w:rPr>
        <w:t>ad</w:t>
      </w:r>
      <w:proofErr w:type="spellEnd"/>
      <w:r>
        <w:rPr>
          <w:rFonts w:cstheme="minorHAnsi"/>
          <w:lang w:bidi="it-IT"/>
        </w:rPr>
        <w:t xml:space="preserve"> </w:t>
      </w:r>
      <w:proofErr w:type="spellStart"/>
      <w:r>
        <w:rPr>
          <w:rFonts w:cstheme="minorHAnsi"/>
          <w:lang w:bidi="it-IT"/>
        </w:rPr>
        <w:t>oggetto</w:t>
      </w:r>
      <w:proofErr w:type="spellEnd"/>
      <w:r>
        <w:rPr>
          <w:rFonts w:cstheme="minorHAnsi"/>
          <w:lang w:bidi="it-IT"/>
        </w:rPr>
        <w:t xml:space="preserve"> “</w:t>
      </w:r>
      <w:proofErr w:type="spellStart"/>
      <w:r>
        <w:rPr>
          <w:rFonts w:cstheme="minorHAnsi"/>
          <w:b/>
          <w:bCs/>
          <w:lang w:bidi="it-IT"/>
        </w:rPr>
        <w:t>L</w:t>
      </w:r>
      <w:r w:rsidRPr="00447307">
        <w:rPr>
          <w:rFonts w:cstheme="minorHAnsi"/>
          <w:b/>
          <w:bCs/>
          <w:lang w:bidi="it-IT"/>
        </w:rPr>
        <w:t>’Intelligenza</w:t>
      </w:r>
      <w:proofErr w:type="spellEnd"/>
      <w:r w:rsidRPr="00447307">
        <w:rPr>
          <w:rFonts w:cstheme="minorHAnsi"/>
          <w:b/>
          <w:bCs/>
          <w:lang w:bidi="it-IT"/>
        </w:rPr>
        <w:t xml:space="preserve"> </w:t>
      </w:r>
      <w:proofErr w:type="spellStart"/>
      <w:r w:rsidRPr="00447307">
        <w:rPr>
          <w:rFonts w:cstheme="minorHAnsi"/>
          <w:b/>
          <w:bCs/>
          <w:lang w:bidi="it-IT"/>
        </w:rPr>
        <w:t>Artificiale</w:t>
      </w:r>
      <w:proofErr w:type="spellEnd"/>
      <w:r>
        <w:rPr>
          <w:rFonts w:cstheme="minorHAnsi"/>
          <w:b/>
          <w:bCs/>
          <w:lang w:bidi="it-IT"/>
        </w:rPr>
        <w:t xml:space="preserve"> </w:t>
      </w:r>
      <w:proofErr w:type="spellStart"/>
      <w:r>
        <w:rPr>
          <w:rFonts w:cstheme="minorHAnsi"/>
          <w:b/>
          <w:bCs/>
          <w:lang w:bidi="it-IT"/>
        </w:rPr>
        <w:t>nella</w:t>
      </w:r>
      <w:proofErr w:type="spellEnd"/>
      <w:r>
        <w:rPr>
          <w:rFonts w:cstheme="minorHAnsi"/>
          <w:b/>
          <w:bCs/>
          <w:lang w:bidi="it-IT"/>
        </w:rPr>
        <w:t xml:space="preserve"> </w:t>
      </w:r>
      <w:proofErr w:type="spellStart"/>
      <w:r>
        <w:rPr>
          <w:rFonts w:cstheme="minorHAnsi"/>
          <w:b/>
          <w:bCs/>
          <w:lang w:bidi="it-IT"/>
        </w:rPr>
        <w:t>didattica</w:t>
      </w:r>
      <w:proofErr w:type="spellEnd"/>
      <w:r>
        <w:rPr>
          <w:rFonts w:cstheme="minorHAnsi"/>
          <w:b/>
          <w:bCs/>
          <w:lang w:bidi="it-IT"/>
        </w:rPr>
        <w:t>”</w:t>
      </w:r>
      <w:r>
        <w:rPr>
          <w:rFonts w:cstheme="minorHAnsi"/>
          <w:lang w:bidi="it-IT"/>
        </w:rPr>
        <w:t xml:space="preserve"> </w:t>
      </w:r>
      <w:r w:rsidR="00F530EA" w:rsidRPr="00F530EA">
        <w:rPr>
          <w:rFonts w:eastAsia="Times New Roman" w:cstheme="minorHAnsi"/>
          <w:bCs/>
          <w:lang w:val="it-IT"/>
        </w:rPr>
        <w:t>all’interno del progetto</w:t>
      </w:r>
      <w:r w:rsidR="00282DC8">
        <w:rPr>
          <w:rFonts w:cstheme="minorHAnsi"/>
          <w:lang w:val="it-IT" w:bidi="it-IT"/>
        </w:rPr>
        <w:t xml:space="preserve"> </w:t>
      </w:r>
      <w:r w:rsidR="002A6966" w:rsidRPr="002A6966">
        <w:rPr>
          <w:rFonts w:ascii="Calibri-Bold" w:hAnsi="Calibri-Bold" w:cs="Calibri-Bold"/>
          <w:bCs/>
          <w:sz w:val="24"/>
          <w:szCs w:val="24"/>
          <w:lang w:val="it-IT"/>
        </w:rPr>
        <w:t xml:space="preserve">Missione 4: istruzione e Ricerca - Componente 1 - Potenziamento dell'offerta dei servizi di istruzione: dagli asili nido alle Università </w:t>
      </w:r>
      <w:r w:rsidR="002A6966" w:rsidRPr="002A6966">
        <w:rPr>
          <w:rFonts w:ascii="Calibri" w:hAnsi="Calibri" w:cs="Calibri"/>
          <w:sz w:val="24"/>
          <w:szCs w:val="24"/>
          <w:lang w:val="it-IT"/>
        </w:rPr>
        <w:t xml:space="preserve">– Linea di investimento </w:t>
      </w:r>
      <w:r w:rsidR="002A6966" w:rsidRPr="002A6966">
        <w:rPr>
          <w:rFonts w:ascii="Calibri-Bold" w:hAnsi="Calibri-Bold" w:cs="Calibri-Bold"/>
          <w:bCs/>
          <w:sz w:val="24"/>
          <w:szCs w:val="24"/>
          <w:lang w:val="it-IT"/>
        </w:rPr>
        <w:t xml:space="preserve">2.1 Didattica Digitale Integrata </w:t>
      </w:r>
      <w:r w:rsidR="002A6966" w:rsidRPr="002A6966">
        <w:rPr>
          <w:rFonts w:ascii="Calibri-Bold" w:hAnsi="Calibri-Bold" w:cs="Calibri-Bold"/>
          <w:bCs/>
          <w:sz w:val="24"/>
          <w:szCs w:val="24"/>
          <w:lang w:val="it-IT"/>
        </w:rPr>
        <w:lastRenderedPageBreak/>
        <w:t xml:space="preserve">e Formazione del personale scolastico per la transizione digitale </w:t>
      </w:r>
      <w:r w:rsidR="002A6966" w:rsidRPr="002A6966">
        <w:rPr>
          <w:rFonts w:ascii="Calibri" w:hAnsi="Calibri" w:cs="Calibri"/>
          <w:sz w:val="24"/>
          <w:szCs w:val="24"/>
          <w:lang w:val="it-IT"/>
        </w:rPr>
        <w:t xml:space="preserve">- Codice progetto </w:t>
      </w:r>
      <w:r w:rsidR="002A6966" w:rsidRPr="002A6966">
        <w:rPr>
          <w:rFonts w:ascii="Calibri-Bold" w:hAnsi="Calibri-Bold" w:cs="Calibri-Bold"/>
          <w:bCs/>
          <w:sz w:val="24"/>
          <w:szCs w:val="24"/>
          <w:lang w:val="it-IT"/>
        </w:rPr>
        <w:t xml:space="preserve">M4C1I-2023- 1222-P-38565 </w:t>
      </w:r>
      <w:r w:rsidR="002A6966" w:rsidRPr="002A6966">
        <w:rPr>
          <w:rFonts w:ascii="Calibri" w:hAnsi="Calibri" w:cs="Calibri"/>
          <w:sz w:val="24"/>
          <w:szCs w:val="24"/>
          <w:lang w:val="it-IT"/>
        </w:rPr>
        <w:t xml:space="preserve">Titolo Progetto: </w:t>
      </w:r>
      <w:r w:rsidR="002A6966" w:rsidRPr="002A6966">
        <w:rPr>
          <w:rFonts w:ascii="Calibri-Bold" w:hAnsi="Calibri-Bold" w:cs="Calibri-Bold"/>
          <w:bCs/>
          <w:sz w:val="24"/>
          <w:szCs w:val="24"/>
          <w:lang w:val="it-IT"/>
        </w:rPr>
        <w:t>Creative Sparks : laboratori di innovazione a scuola.</w:t>
      </w:r>
    </w:p>
    <w:p w14:paraId="6649FC13" w14:textId="20079FC9"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 xml:space="preserve">VISTA </w:t>
      </w:r>
      <w:r w:rsidRPr="00DB4C6D">
        <w:rPr>
          <w:rFonts w:cstheme="minorHAnsi"/>
          <w:lang w:val="it-IT"/>
        </w:rPr>
        <w:t>la legge 7 agosto 1990, n. 241</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Nuove norme in materia di procedimento amministrativo e di diritto di accesso ai documenti amministrativi</w:t>
      </w:r>
      <w:r w:rsidR="003B5913" w:rsidRPr="003B5913">
        <w:rPr>
          <w:rFonts w:cstheme="minorHAnsi"/>
          <w:lang w:val="it-IT"/>
        </w:rPr>
        <w:t>»</w:t>
      </w:r>
      <w:r w:rsidR="00C63160">
        <w:rPr>
          <w:rFonts w:cstheme="minorHAnsi"/>
          <w:lang w:val="it-IT"/>
        </w:rPr>
        <w:t>;</w:t>
      </w:r>
    </w:p>
    <w:p w14:paraId="053278E6" w14:textId="5F89B689" w:rsidR="003B5913" w:rsidRPr="00763A59" w:rsidRDefault="00C63160" w:rsidP="00763A59">
      <w:pPr>
        <w:tabs>
          <w:tab w:val="center" w:pos="1134"/>
        </w:tabs>
        <w:spacing w:after="120" w:line="240" w:lineRule="auto"/>
        <w:ind w:right="567"/>
        <w:jc w:val="both"/>
        <w:rPr>
          <w:rFonts w:cstheme="minorHAnsi"/>
          <w:lang w:val="it-IT"/>
        </w:rPr>
      </w:pPr>
      <w:r w:rsidRPr="00C63160">
        <w:rPr>
          <w:rFonts w:cstheme="minorHAnsi"/>
          <w:b/>
          <w:bCs/>
          <w:lang w:val="it-IT"/>
        </w:rPr>
        <w:t>VISTI</w:t>
      </w:r>
      <w:r>
        <w:rPr>
          <w:rFonts w:cstheme="minorHAnsi"/>
          <w:lang w:val="it-IT"/>
        </w:rPr>
        <w:t xml:space="preserve"> in particolare, gli articoli</w:t>
      </w:r>
      <w:r w:rsidR="002C2116" w:rsidRPr="00DB4C6D">
        <w:rPr>
          <w:rFonts w:cstheme="minorHAnsi"/>
          <w:lang w:val="it-IT"/>
        </w:rPr>
        <w:t xml:space="preserve"> </w:t>
      </w:r>
      <w:r w:rsidR="002C2116">
        <w:rPr>
          <w:rFonts w:cstheme="minorHAnsi"/>
          <w:lang w:val="it-IT"/>
        </w:rPr>
        <w:t>5</w:t>
      </w:r>
      <w:r w:rsidR="00081A4A">
        <w:rPr>
          <w:rFonts w:cstheme="minorHAnsi"/>
          <w:lang w:val="it-IT"/>
        </w:rPr>
        <w:t xml:space="preserve"> e 6-</w:t>
      </w:r>
      <w:r w:rsidR="00081A4A">
        <w:rPr>
          <w:rFonts w:cstheme="minorHAnsi"/>
          <w:i/>
          <w:iCs/>
          <w:lang w:val="it-IT"/>
        </w:rPr>
        <w:t>bis</w:t>
      </w:r>
      <w:r>
        <w:rPr>
          <w:rFonts w:cstheme="minorHAnsi"/>
          <w:i/>
          <w:iCs/>
          <w:lang w:val="it-IT"/>
        </w:rPr>
        <w:t xml:space="preserve"> </w:t>
      </w:r>
      <w:r>
        <w:rPr>
          <w:rFonts w:cstheme="minorHAnsi"/>
          <w:lang w:val="it-IT"/>
        </w:rPr>
        <w:t>della predetta legge</w:t>
      </w:r>
      <w:r w:rsidR="002C2116" w:rsidRPr="00DB4C6D">
        <w:rPr>
          <w:rFonts w:cstheme="minorHAnsi"/>
          <w:lang w:val="it-IT"/>
        </w:rPr>
        <w:t>;</w:t>
      </w:r>
    </w:p>
    <w:p w14:paraId="729ABBB7" w14:textId="412CA1C7" w:rsidR="003B5913" w:rsidRPr="00763A59" w:rsidRDefault="002C2116"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b/>
          <w:bCs/>
          <w:lang w:val="it-IT"/>
        </w:rPr>
        <w:t xml:space="preserve"> </w:t>
      </w:r>
      <w:r w:rsidRPr="00DB4C6D">
        <w:rPr>
          <w:rFonts w:cstheme="minorHAnsi"/>
          <w:lang w:val="it-IT" w:bidi="it-IT"/>
        </w:rPr>
        <w:t xml:space="preserve">il decreto legislativo 30 marzo 2001, n. 165, </w:t>
      </w:r>
      <w:r w:rsidR="003B5913">
        <w:rPr>
          <w:rFonts w:cstheme="minorHAnsi"/>
          <w:lang w:val="it-IT" w:bidi="it-IT"/>
        </w:rPr>
        <w:t>recante</w:t>
      </w:r>
      <w:r w:rsidR="003B5913" w:rsidRPr="00DB4C6D">
        <w:rPr>
          <w:rFonts w:cstheme="minorHAnsi"/>
          <w:lang w:val="it-IT" w:bidi="it-IT"/>
        </w:rPr>
        <w:t xml:space="preserve"> </w:t>
      </w:r>
      <w:r w:rsidRPr="00DB4C6D">
        <w:rPr>
          <w:rFonts w:cstheme="minorHAnsi"/>
          <w:lang w:val="it-IT"/>
        </w:rPr>
        <w:t>«</w:t>
      </w:r>
      <w:r w:rsidRPr="00DB4C6D">
        <w:rPr>
          <w:rFonts w:cstheme="minorHAnsi"/>
          <w:i/>
          <w:iCs/>
          <w:lang w:val="it-IT" w:bidi="it-IT"/>
        </w:rPr>
        <w:t>Norme generali sull’ordinamento del lavoro alle dipendenze delle amministrazioni pubbliche</w:t>
      </w:r>
      <w:bookmarkStart w:id="1" w:name="_Hlk132359602"/>
      <w:r w:rsidRPr="00DB4C6D">
        <w:rPr>
          <w:rFonts w:cstheme="minorHAnsi"/>
          <w:lang w:val="it-IT"/>
        </w:rPr>
        <w:t>»</w:t>
      </w:r>
      <w:bookmarkEnd w:id="1"/>
      <w:r w:rsidRPr="00DB4C6D">
        <w:rPr>
          <w:rFonts w:cstheme="minorHAnsi"/>
          <w:lang w:val="it-IT"/>
        </w:rPr>
        <w:t>;</w:t>
      </w:r>
    </w:p>
    <w:p w14:paraId="20BADB50" w14:textId="68471A5E" w:rsidR="003B5913" w:rsidRDefault="00A40A3A" w:rsidP="00763A59">
      <w:pPr>
        <w:tabs>
          <w:tab w:val="center" w:pos="1134"/>
        </w:tabs>
        <w:spacing w:after="120" w:line="240" w:lineRule="auto"/>
        <w:ind w:right="567"/>
        <w:jc w:val="both"/>
        <w:rPr>
          <w:rFonts w:cstheme="minorHAnsi"/>
          <w:b/>
          <w:bCs/>
          <w:lang w:val="it-IT"/>
        </w:rPr>
      </w:pPr>
      <w:r w:rsidRPr="00A40A3A">
        <w:rPr>
          <w:rFonts w:cstheme="minorHAnsi"/>
          <w:b/>
          <w:bCs/>
          <w:lang w:val="it-IT"/>
        </w:rPr>
        <w:t>VISTO</w:t>
      </w:r>
      <w:r>
        <w:rPr>
          <w:rFonts w:cstheme="minorHAnsi"/>
          <w:b/>
          <w:bCs/>
          <w:lang w:val="it-IT"/>
        </w:rPr>
        <w:t xml:space="preserve"> </w:t>
      </w:r>
      <w:r w:rsidRPr="00A40A3A">
        <w:rPr>
          <w:rFonts w:cstheme="minorHAnsi"/>
          <w:lang w:val="it-IT"/>
        </w:rPr>
        <w:t>il</w:t>
      </w:r>
      <w:r>
        <w:rPr>
          <w:rFonts w:cstheme="minorHAnsi"/>
          <w:lang w:val="it-IT"/>
        </w:rPr>
        <w:t xml:space="preserve"> decreto legislativo 8 aprile 2013, n. 39</w:t>
      </w:r>
      <w:r w:rsidR="003B5913">
        <w:rPr>
          <w:rFonts w:cstheme="minorHAnsi"/>
          <w:lang w:val="it-IT"/>
        </w:rPr>
        <w:t xml:space="preserve">, recante </w:t>
      </w:r>
      <w:r w:rsidR="003B5913" w:rsidRPr="003B5913">
        <w:rPr>
          <w:rFonts w:cstheme="minorHAnsi"/>
          <w:lang w:val="it-IT"/>
        </w:rPr>
        <w:t>«</w:t>
      </w:r>
      <w:r w:rsidR="003B5913" w:rsidRPr="00DE5440">
        <w:rPr>
          <w:rFonts w:cstheme="minorHAnsi"/>
          <w:i/>
          <w:iCs/>
          <w:lang w:val="it-IT"/>
        </w:rPr>
        <w:t xml:space="preserve">Disposizioni in materia di </w:t>
      </w:r>
      <w:proofErr w:type="spellStart"/>
      <w:r w:rsidR="003B5913" w:rsidRPr="00DE5440">
        <w:rPr>
          <w:rFonts w:cstheme="minorHAnsi"/>
          <w:i/>
          <w:iCs/>
          <w:lang w:val="it-IT"/>
        </w:rPr>
        <w:t>inconferibilità</w:t>
      </w:r>
      <w:proofErr w:type="spellEnd"/>
      <w:r w:rsidR="003B5913" w:rsidRPr="00DE5440">
        <w:rPr>
          <w:rFonts w:cstheme="minorHAnsi"/>
          <w:i/>
          <w:iCs/>
          <w:lang w:val="it-IT"/>
        </w:rPr>
        <w:t xml:space="preserve"> e incompatibilit</w:t>
      </w:r>
      <w:r w:rsidR="003B5913">
        <w:rPr>
          <w:rFonts w:cstheme="minorHAnsi"/>
          <w:i/>
          <w:iCs/>
          <w:lang w:val="it-IT"/>
        </w:rPr>
        <w:t>à</w:t>
      </w:r>
      <w:r w:rsidR="003B5913" w:rsidRPr="00DE5440">
        <w:rPr>
          <w:rFonts w:cstheme="minorHAnsi"/>
          <w:i/>
          <w:iCs/>
          <w:lang w:val="it-IT"/>
        </w:rPr>
        <w:t xml:space="preserve"> di incarichi presso le pubbliche amministrazioni e presso gli enti privati in controllo pubblico, a norma dell'articolo 1, commi 49 e 50, della legge 6 novembre 2012, n. 190</w:t>
      </w:r>
      <w:r w:rsidR="003B5913" w:rsidRPr="003B5913">
        <w:rPr>
          <w:rFonts w:cstheme="minorHAnsi"/>
          <w:lang w:val="it-IT"/>
        </w:rPr>
        <w:t>»</w:t>
      </w:r>
      <w:r>
        <w:rPr>
          <w:rFonts w:cstheme="minorHAnsi"/>
          <w:lang w:val="it-IT"/>
        </w:rPr>
        <w:t>;</w:t>
      </w:r>
    </w:p>
    <w:p w14:paraId="4487C3C2" w14:textId="0ACB8881" w:rsidR="003B5913" w:rsidRPr="00763A59" w:rsidRDefault="00081A4A" w:rsidP="00763A59">
      <w:pPr>
        <w:tabs>
          <w:tab w:val="center" w:pos="1134"/>
        </w:tabs>
        <w:spacing w:after="120" w:line="240" w:lineRule="auto"/>
        <w:ind w:right="567"/>
        <w:jc w:val="both"/>
        <w:rPr>
          <w:rFonts w:cstheme="minorHAnsi"/>
          <w:lang w:val="it-IT"/>
        </w:rPr>
      </w:pPr>
      <w:r>
        <w:rPr>
          <w:rFonts w:cstheme="minorHAnsi"/>
          <w:b/>
          <w:bCs/>
          <w:lang w:val="it-IT"/>
        </w:rPr>
        <w:t>VISTO</w:t>
      </w:r>
      <w:r w:rsidRPr="00DB4C6D">
        <w:rPr>
          <w:rFonts w:cstheme="minorHAnsi"/>
          <w:lang w:val="it-IT"/>
        </w:rPr>
        <w:t xml:space="preserve"> il </w:t>
      </w:r>
      <w:r>
        <w:rPr>
          <w:rFonts w:cstheme="minorHAnsi"/>
          <w:lang w:val="it-IT"/>
        </w:rPr>
        <w:t>Codice di comportamento dei dipendenti del Ministero dell’istruzione, adottato con D.M. del 26 aprile 2022, n. 105</w:t>
      </w:r>
      <w:r w:rsidRPr="00DB4C6D">
        <w:rPr>
          <w:rFonts w:cstheme="minorHAnsi"/>
          <w:lang w:val="it-IT"/>
        </w:rPr>
        <w:t>;</w:t>
      </w:r>
    </w:p>
    <w:p w14:paraId="6837D159" w14:textId="68A607D7" w:rsidR="002C2116" w:rsidRDefault="002C2116" w:rsidP="00763A59">
      <w:pPr>
        <w:tabs>
          <w:tab w:val="center" w:pos="1134"/>
        </w:tabs>
        <w:spacing w:after="120" w:line="240" w:lineRule="auto"/>
        <w:ind w:right="567"/>
        <w:jc w:val="both"/>
        <w:rPr>
          <w:rFonts w:cstheme="minorHAnsi"/>
          <w:lang w:val="it-IT"/>
        </w:rPr>
      </w:pPr>
      <w:r>
        <w:rPr>
          <w:rFonts w:cstheme="minorHAnsi"/>
          <w:b/>
          <w:bCs/>
          <w:lang w:val="it-IT"/>
        </w:rPr>
        <w:t>VISTA</w:t>
      </w:r>
      <w:r w:rsidRPr="00DB4C6D">
        <w:rPr>
          <w:rFonts w:cstheme="minorHAnsi"/>
          <w:lang w:val="it-IT"/>
        </w:rPr>
        <w:t xml:space="preserve"> </w:t>
      </w:r>
      <w:r w:rsidRPr="00DB4C6D">
        <w:rPr>
          <w:rFonts w:cstheme="minorHAnsi"/>
          <w:lang w:val="it-IT" w:bidi="it-IT"/>
        </w:rPr>
        <w:t xml:space="preserve">la legge 6 novembre 2012, n. 190, recante </w:t>
      </w:r>
      <w:r w:rsidRPr="00DB4C6D">
        <w:rPr>
          <w:rFonts w:cstheme="minorHAnsi"/>
          <w:lang w:val="it-IT"/>
        </w:rPr>
        <w:t>«</w:t>
      </w:r>
      <w:r w:rsidRPr="00DB4C6D">
        <w:rPr>
          <w:rFonts w:cstheme="minorHAnsi"/>
          <w:i/>
          <w:iCs/>
          <w:lang w:val="it-IT" w:bidi="it-IT"/>
        </w:rPr>
        <w:t>Disposizioni per la prevenzione e la repressione della corruzione e dell’illegalità nella pubblica amministrazione</w:t>
      </w:r>
      <w:r w:rsidRPr="00DB4C6D">
        <w:rPr>
          <w:rFonts w:cstheme="minorHAnsi"/>
          <w:lang w:val="it-IT"/>
        </w:rPr>
        <w:t>»;</w:t>
      </w:r>
    </w:p>
    <w:p w14:paraId="0CAEB9A6" w14:textId="16B6D0ED" w:rsidR="002C2116" w:rsidRPr="00DB4C6D" w:rsidRDefault="002C2116" w:rsidP="002C2116">
      <w:pPr>
        <w:spacing w:before="120" w:after="120"/>
        <w:jc w:val="center"/>
        <w:outlineLvl w:val="0"/>
        <w:rPr>
          <w:rFonts w:cstheme="minorHAnsi"/>
          <w:b/>
          <w:lang w:val="it-IT"/>
        </w:rPr>
      </w:pPr>
      <w:r w:rsidRPr="00DB4C6D">
        <w:rPr>
          <w:rFonts w:cstheme="minorHAnsi"/>
          <w:b/>
          <w:lang w:val="it-IT"/>
        </w:rPr>
        <w:t>DICHIARA</w:t>
      </w:r>
    </w:p>
    <w:p w14:paraId="2614C3E9" w14:textId="65306F1D" w:rsidR="002C2116" w:rsidRDefault="002C2116" w:rsidP="002C2116">
      <w:pPr>
        <w:spacing w:before="120" w:after="120"/>
        <w:jc w:val="both"/>
        <w:rPr>
          <w:rFonts w:cstheme="minorHAnsi"/>
          <w:b/>
          <w:lang w:val="it-IT"/>
        </w:rPr>
      </w:pPr>
      <w:r w:rsidRPr="00DB4C6D">
        <w:rPr>
          <w:rFonts w:cstheme="minorHAnsi"/>
          <w:b/>
          <w:lang w:val="it-IT"/>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0E2387C6" w14:textId="041C816A" w:rsidR="00850BB0" w:rsidRDefault="00850BB0" w:rsidP="002C2116">
      <w:pPr>
        <w:spacing w:before="120" w:after="120"/>
        <w:jc w:val="both"/>
        <w:rPr>
          <w:rFonts w:cstheme="minorHAnsi"/>
          <w:b/>
          <w:lang w:val="it-IT"/>
        </w:rPr>
      </w:pPr>
    </w:p>
    <w:p w14:paraId="549D61C0" w14:textId="77777777" w:rsidR="00850BB0" w:rsidRPr="00DB4C6D" w:rsidRDefault="00850BB0" w:rsidP="002C2116">
      <w:pPr>
        <w:spacing w:before="120" w:after="120"/>
        <w:jc w:val="both"/>
        <w:rPr>
          <w:rFonts w:cstheme="minorHAnsi"/>
          <w:b/>
          <w:lang w:val="it-IT"/>
        </w:rPr>
      </w:pPr>
    </w:p>
    <w:p w14:paraId="58335F6B" w14:textId="3BE69A06" w:rsidR="00BD7D42" w:rsidRPr="00BD7D42" w:rsidRDefault="00BD7D42" w:rsidP="00BD7D42">
      <w:pPr>
        <w:pStyle w:val="Paragrafoelenco"/>
        <w:numPr>
          <w:ilvl w:val="0"/>
          <w:numId w:val="33"/>
        </w:numPr>
        <w:spacing w:before="120" w:after="120" w:line="240" w:lineRule="auto"/>
        <w:jc w:val="both"/>
        <w:rPr>
          <w:rFonts w:cstheme="minorHAnsi"/>
        </w:rPr>
      </w:pPr>
      <w:r w:rsidRPr="00BD7D42">
        <w:rPr>
          <w:rFonts w:cstheme="minorHAnsi"/>
        </w:rPr>
        <w:t xml:space="preserve">non trovarsi in situazione di incompatibilità, ai sensi di quanto previsto dal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39/2013 e dall’art. 53, del </w:t>
      </w:r>
      <w:r w:rsidR="003B5913">
        <w:rPr>
          <w:rFonts w:cstheme="minorHAnsi"/>
        </w:rPr>
        <w:t>d</w:t>
      </w:r>
      <w:r w:rsidRPr="00BD7D42">
        <w:rPr>
          <w:rFonts w:cstheme="minorHAnsi"/>
        </w:rPr>
        <w:t>.</w:t>
      </w:r>
      <w:r w:rsidR="003B5913">
        <w:rPr>
          <w:rFonts w:cstheme="minorHAnsi"/>
        </w:rPr>
        <w:t>l</w:t>
      </w:r>
      <w:r w:rsidRPr="00BD7D42">
        <w:rPr>
          <w:rFonts w:cstheme="minorHAnsi"/>
        </w:rPr>
        <w:t xml:space="preserve">gs. </w:t>
      </w:r>
      <w:r w:rsidR="003B5913">
        <w:rPr>
          <w:rFonts w:cstheme="minorHAnsi"/>
        </w:rPr>
        <w:t xml:space="preserve">n. </w:t>
      </w:r>
      <w:r w:rsidRPr="00BD7D42">
        <w:rPr>
          <w:rFonts w:cstheme="minorHAnsi"/>
        </w:rPr>
        <w:t xml:space="preserve">165/2001; </w:t>
      </w:r>
    </w:p>
    <w:p w14:paraId="57E90A53" w14:textId="1615ADB5"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 xml:space="preserve">di non avere, direttamente o indirettamente, un interesse finanziario, economico o altro interesse personale nel procedimento in esame ai sensi e per gli effetti </w:t>
      </w:r>
      <w:r>
        <w:rPr>
          <w:rFonts w:cstheme="minorHAnsi"/>
        </w:rPr>
        <w:t xml:space="preserve">di quanto previsto dal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 xml:space="preserve">, né di trovarsi in altra condizione di conflitto di interessi (neppure potenziale) </w:t>
      </w:r>
      <w:r w:rsidR="003B5913">
        <w:rPr>
          <w:rFonts w:cstheme="minorHAnsi"/>
        </w:rPr>
        <w:t>ai sensi dell’</w:t>
      </w:r>
      <w:r w:rsidRPr="00DB4C6D">
        <w:rPr>
          <w:rFonts w:cstheme="minorHAnsi"/>
        </w:rPr>
        <w:t>art. 6-</w:t>
      </w:r>
      <w:r w:rsidRPr="00DB4C6D">
        <w:rPr>
          <w:rFonts w:cstheme="minorHAnsi"/>
          <w:i/>
          <w:iCs/>
        </w:rPr>
        <w:t>bis</w:t>
      </w:r>
      <w:r w:rsidRPr="00DB4C6D">
        <w:rPr>
          <w:rFonts w:cstheme="minorHAnsi"/>
        </w:rPr>
        <w:t xml:space="preserve"> della legge </w:t>
      </w:r>
      <w:r w:rsidR="003B5913">
        <w:rPr>
          <w:rFonts w:cstheme="minorHAnsi"/>
        </w:rPr>
        <w:t xml:space="preserve">n. </w:t>
      </w:r>
      <w:r w:rsidRPr="00DB4C6D">
        <w:rPr>
          <w:rFonts w:cstheme="minorHAnsi"/>
        </w:rPr>
        <w:t xml:space="preserve">241/1990. In particolare, che l’assunzione dell’incarico di </w:t>
      </w:r>
      <w:r w:rsidR="003B5D3C">
        <w:rPr>
          <w:rFonts w:cstheme="minorHAnsi"/>
        </w:rPr>
        <w:t>R</w:t>
      </w:r>
      <w:r w:rsidR="0001474A">
        <w:rPr>
          <w:rFonts w:cstheme="minorHAnsi"/>
        </w:rPr>
        <w:t>esponsabile del procedimento</w:t>
      </w:r>
      <w:r w:rsidRPr="00DB4C6D">
        <w:rPr>
          <w:rFonts w:cstheme="minorHAnsi"/>
        </w:rPr>
        <w:t>:</w:t>
      </w:r>
    </w:p>
    <w:p w14:paraId="223E02FF"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propri;</w:t>
      </w:r>
    </w:p>
    <w:p w14:paraId="4005B93E"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parenti, affini entro il secondo grado, del coniuge o di conviventi, oppure di persone con le quali abbia rapporti di frequentazione abituale;</w:t>
      </w:r>
    </w:p>
    <w:p w14:paraId="36A059BD"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non coinvolge interessi di soggetti od organizzazioni con cui egli o il coniuge abbia causa pendente o grave inimicizia o rapporti di credito o debito significativi;</w:t>
      </w:r>
    </w:p>
    <w:p w14:paraId="409F75D0" w14:textId="77777777" w:rsidR="002C2116" w:rsidRPr="00DB4C6D" w:rsidRDefault="002C2116" w:rsidP="002C2116">
      <w:pPr>
        <w:pStyle w:val="Paragrafoelenco"/>
        <w:numPr>
          <w:ilvl w:val="0"/>
          <w:numId w:val="34"/>
        </w:numPr>
        <w:autoSpaceDE w:val="0"/>
        <w:autoSpaceDN w:val="0"/>
        <w:adjustRightInd w:val="0"/>
        <w:spacing w:before="120" w:after="120" w:line="240" w:lineRule="auto"/>
        <w:contextualSpacing w:val="0"/>
        <w:jc w:val="both"/>
        <w:rPr>
          <w:rFonts w:cstheme="minorHAnsi"/>
        </w:rPr>
      </w:pPr>
      <w:r w:rsidRPr="00DB4C6D">
        <w:rPr>
          <w:rFonts w:cstheme="minorHAnsi"/>
        </w:rPr>
        <w:t xml:space="preserve">non coinvolge interessi di soggetti od organizzazioni di cui sia tutore, curatore, procuratore o agente, </w:t>
      </w:r>
      <w:r>
        <w:rPr>
          <w:rFonts w:cstheme="minorHAnsi"/>
        </w:rPr>
        <w:t xml:space="preserve">titolare effettivo, </w:t>
      </w:r>
      <w:r w:rsidRPr="00DB4C6D">
        <w:rPr>
          <w:rFonts w:cstheme="minorHAnsi"/>
        </w:rPr>
        <w:t>ovvero di enti, associazioni anche non riconosciute, comitati, società o stabilimenti di cui sia amministratore o gerente o dirigente;</w:t>
      </w:r>
    </w:p>
    <w:p w14:paraId="7F1CCF38" w14:textId="5D86D813" w:rsidR="003B5D3C" w:rsidRPr="003B5D3C" w:rsidRDefault="003B5D3C" w:rsidP="003B5D3C">
      <w:pPr>
        <w:pStyle w:val="Paragrafoelenco"/>
        <w:numPr>
          <w:ilvl w:val="0"/>
          <w:numId w:val="33"/>
        </w:numPr>
        <w:spacing w:after="120"/>
        <w:contextualSpacing w:val="0"/>
        <w:jc w:val="both"/>
        <w:rPr>
          <w:rFonts w:eastAsia="Calibri" w:cstheme="minorHAnsi"/>
        </w:rPr>
      </w:pPr>
      <w:r>
        <w:rPr>
          <w:rFonts w:eastAsia="Calibri" w:cstheme="minorHAnsi"/>
        </w:rPr>
        <w:t xml:space="preserve">che </w:t>
      </w:r>
      <w:r w:rsidRPr="003B5D3C">
        <w:rPr>
          <w:rFonts w:eastAsia="Calibri" w:cstheme="minorHAnsi"/>
        </w:rPr>
        <w:t>non sussistono diverse ragioni di opportunità che si frappongano al conferimento dell’incarico in questione;</w:t>
      </w:r>
    </w:p>
    <w:p w14:paraId="40777159" w14:textId="4D9739DB" w:rsidR="002C2116"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aver preso piena cognizione del</w:t>
      </w:r>
      <w:r>
        <w:rPr>
          <w:rFonts w:cstheme="minorHAnsi"/>
        </w:rPr>
        <w:t xml:space="preserve"> D.M. 26 aprile 2022, n. 105, recante il </w:t>
      </w:r>
      <w:r w:rsidRPr="00DB4C6D">
        <w:rPr>
          <w:rFonts w:cstheme="minorHAnsi"/>
        </w:rPr>
        <w:t xml:space="preserve">Codice di Comportamento dei dipendenti </w:t>
      </w:r>
      <w:r>
        <w:rPr>
          <w:rFonts w:cstheme="minorHAnsi"/>
        </w:rPr>
        <w:t>del Ministero dell’</w:t>
      </w:r>
      <w:r w:rsidR="003B5913">
        <w:rPr>
          <w:rFonts w:cstheme="minorHAnsi"/>
        </w:rPr>
        <w:t>i</w:t>
      </w:r>
      <w:r>
        <w:rPr>
          <w:rFonts w:cstheme="minorHAnsi"/>
        </w:rPr>
        <w:t>struzione</w:t>
      </w:r>
      <w:r w:rsidR="00397A4B">
        <w:rPr>
          <w:rFonts w:cstheme="minorHAnsi"/>
        </w:rPr>
        <w:t xml:space="preserve"> e del </w:t>
      </w:r>
      <w:r w:rsidR="003B5913">
        <w:rPr>
          <w:rFonts w:cstheme="minorHAnsi"/>
        </w:rPr>
        <w:t>m</w:t>
      </w:r>
      <w:r w:rsidR="00397A4B">
        <w:rPr>
          <w:rFonts w:cstheme="minorHAnsi"/>
        </w:rPr>
        <w:t>erito</w:t>
      </w:r>
      <w:r w:rsidRPr="00DB4C6D">
        <w:rPr>
          <w:rFonts w:cstheme="minorHAnsi"/>
        </w:rPr>
        <w:t>;</w:t>
      </w:r>
    </w:p>
    <w:p w14:paraId="4144336E"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t>di impegnarsi a comunicare tempestivamente all</w:t>
      </w:r>
      <w:r>
        <w:rPr>
          <w:rFonts w:cstheme="minorHAnsi"/>
        </w:rPr>
        <w:t>’Istituzione scolastica</w:t>
      </w:r>
      <w:r w:rsidRPr="00DB4C6D">
        <w:rPr>
          <w:rFonts w:cstheme="minorHAnsi"/>
        </w:rPr>
        <w:t xml:space="preserve"> eventuali variazioni che dovessero intervenire nel corso dello svolgimento dell’incarico;</w:t>
      </w:r>
    </w:p>
    <w:p w14:paraId="7075E377" w14:textId="77777777" w:rsidR="002C2116" w:rsidRPr="00DB4C6D" w:rsidRDefault="002C2116" w:rsidP="002C2116">
      <w:pPr>
        <w:pStyle w:val="Paragrafoelenco"/>
        <w:numPr>
          <w:ilvl w:val="0"/>
          <w:numId w:val="33"/>
        </w:numPr>
        <w:spacing w:before="120" w:after="120" w:line="240" w:lineRule="auto"/>
        <w:contextualSpacing w:val="0"/>
        <w:jc w:val="both"/>
        <w:rPr>
          <w:rFonts w:cstheme="minorHAnsi"/>
        </w:rPr>
      </w:pPr>
      <w:r w:rsidRPr="00DB4C6D">
        <w:rPr>
          <w:rFonts w:cstheme="minorHAnsi"/>
        </w:rPr>
        <w:lastRenderedPageBreak/>
        <w:t>di impegnarsi altresì a comunicare all’</w:t>
      </w:r>
      <w:r>
        <w:rPr>
          <w:rFonts w:cstheme="minorHAnsi"/>
        </w:rPr>
        <w:t>Istituzio</w:t>
      </w:r>
      <w:r w:rsidRPr="00DB4C6D">
        <w:rPr>
          <w:rFonts w:cstheme="minorHAnsi"/>
        </w:rPr>
        <w:t xml:space="preserve">ne </w:t>
      </w:r>
      <w:r>
        <w:rPr>
          <w:rFonts w:cstheme="minorHAnsi"/>
        </w:rPr>
        <w:t xml:space="preserve">scolastica </w:t>
      </w:r>
      <w:r w:rsidRPr="00DB4C6D">
        <w:rPr>
          <w:rFonts w:cstheme="minorHAnsi"/>
        </w:rPr>
        <w:t>qualsiasi altra circostanza sopravvenuta di carattere ostativo rispetto all’espletamento dell’incarico;</w:t>
      </w:r>
    </w:p>
    <w:p w14:paraId="0C78EF59" w14:textId="659D6490" w:rsidR="003B5D3C" w:rsidRDefault="002C2116" w:rsidP="003B5D3C">
      <w:pPr>
        <w:pStyle w:val="Paragrafoelenco"/>
        <w:numPr>
          <w:ilvl w:val="0"/>
          <w:numId w:val="33"/>
        </w:numPr>
        <w:spacing w:before="120" w:after="120" w:line="240" w:lineRule="auto"/>
        <w:contextualSpacing w:val="0"/>
        <w:jc w:val="both"/>
        <w:rPr>
          <w:rFonts w:cstheme="minorHAnsi"/>
        </w:rPr>
      </w:pPr>
      <w:r w:rsidRPr="00DB4C6D">
        <w:rPr>
          <w:rFonts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F530EA">
        <w:rPr>
          <w:rFonts w:cstheme="minorHAnsi"/>
        </w:rPr>
        <w:t>.</w:t>
      </w:r>
    </w:p>
    <w:p w14:paraId="08E00C74" w14:textId="54F62C36" w:rsidR="00282DC8" w:rsidRDefault="00CC4C24" w:rsidP="00282DC8">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(Luogo)________________</w:t>
      </w:r>
      <w:r w:rsidR="00282DC8">
        <w:rPr>
          <w:rFonts w:asciiTheme="minorHAnsi" w:hAnsiTheme="minorHAnsi" w:cstheme="minorHAnsi"/>
          <w:sz w:val="22"/>
          <w:szCs w:val="22"/>
        </w:rPr>
        <w:t>,</w:t>
      </w:r>
      <w:r w:rsidR="00F530EA">
        <w:rPr>
          <w:rFonts w:asciiTheme="minorHAnsi" w:hAnsiTheme="minorHAnsi" w:cstheme="minorHAnsi"/>
          <w:sz w:val="22"/>
          <w:szCs w:val="22"/>
        </w:rPr>
        <w:t xml:space="preserve"> </w:t>
      </w:r>
      <w:r>
        <w:rPr>
          <w:rFonts w:asciiTheme="minorHAnsi" w:hAnsiTheme="minorHAnsi" w:cstheme="minorHAnsi"/>
          <w:sz w:val="22"/>
          <w:szCs w:val="22"/>
        </w:rPr>
        <w:t>(data)_____________________________</w:t>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r w:rsidR="002C2116" w:rsidRPr="00DB4C6D">
        <w:rPr>
          <w:rFonts w:asciiTheme="minorHAnsi" w:hAnsiTheme="minorHAnsi" w:cstheme="minorHAnsi"/>
          <w:sz w:val="22"/>
          <w:szCs w:val="22"/>
        </w:rPr>
        <w:tab/>
      </w:r>
    </w:p>
    <w:p w14:paraId="2A9B3A07" w14:textId="77777777" w:rsidR="00CC4C24" w:rsidRDefault="00CC4C24" w:rsidP="00F530EA">
      <w:pPr>
        <w:pStyle w:val="Corpodeltesto21"/>
        <w:spacing w:before="120" w:after="120"/>
        <w:ind w:left="5760"/>
        <w:rPr>
          <w:rFonts w:asciiTheme="minorHAnsi" w:eastAsia="Calibri" w:hAnsiTheme="minorHAnsi" w:cstheme="minorHAnsi"/>
          <w:sz w:val="22"/>
          <w:szCs w:val="22"/>
        </w:rPr>
      </w:pPr>
      <w:bookmarkStart w:id="2" w:name="_Hlk86072743"/>
      <w:r>
        <w:rPr>
          <w:rFonts w:asciiTheme="minorHAnsi" w:eastAsia="Calibri" w:hAnsiTheme="minorHAnsi" w:cstheme="minorHAnsi"/>
          <w:sz w:val="22"/>
          <w:szCs w:val="22"/>
        </w:rPr>
        <w:t>Firma autografa</w:t>
      </w:r>
    </w:p>
    <w:p w14:paraId="767EC06D" w14:textId="42C3251D" w:rsidR="00282DC8" w:rsidRPr="00282DC8" w:rsidRDefault="00CC4C24" w:rsidP="00F530EA">
      <w:pPr>
        <w:pStyle w:val="Corpodeltesto21"/>
        <w:spacing w:before="120" w:after="120"/>
        <w:ind w:left="5760"/>
        <w:rPr>
          <w:sz w:val="12"/>
          <w:szCs w:val="12"/>
        </w:rPr>
      </w:pPr>
      <w:r>
        <w:rPr>
          <w:rFonts w:asciiTheme="minorHAnsi" w:eastAsia="Calibri" w:hAnsiTheme="minorHAnsi" w:cstheme="minorHAnsi"/>
          <w:sz w:val="22"/>
          <w:szCs w:val="22"/>
        </w:rPr>
        <w:t>___________________________________</w:t>
      </w:r>
      <w:r w:rsidR="002C2116" w:rsidRPr="00DB4C6D">
        <w:rPr>
          <w:rFonts w:asciiTheme="minorHAnsi" w:hAnsiTheme="minorHAnsi" w:cstheme="minorHAnsi"/>
          <w:sz w:val="22"/>
          <w:szCs w:val="22"/>
        </w:rPr>
        <w:t xml:space="preserve"> </w:t>
      </w:r>
      <w:bookmarkEnd w:id="2"/>
      <w:bookmarkEnd w:id="0"/>
    </w:p>
    <w:sectPr w:rsidR="00282DC8" w:rsidRPr="00282DC8" w:rsidSect="00C85F35">
      <w:headerReference w:type="default" r:id="rId7"/>
      <w:footerReference w:type="default" r:id="rId8"/>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303EC" w14:textId="77777777" w:rsidR="00CD2E96" w:rsidRDefault="00CD2E96" w:rsidP="008C2AE9">
      <w:pPr>
        <w:spacing w:after="0" w:line="240" w:lineRule="auto"/>
      </w:pPr>
      <w:r>
        <w:separator/>
      </w:r>
    </w:p>
  </w:endnote>
  <w:endnote w:type="continuationSeparator" w:id="0">
    <w:p w14:paraId="04B678B4" w14:textId="77777777" w:rsidR="00CD2E96" w:rsidRDefault="00CD2E96"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English111 Adagio BT">
    <w:altName w:val="Calibri"/>
    <w:charset w:val="00"/>
    <w:family w:val="script"/>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4865519"/>
      <w:docPartObj>
        <w:docPartGallery w:val="Page Numbers (Bottom of Page)"/>
        <w:docPartUnique/>
      </w:docPartObj>
    </w:sdtPr>
    <w:sdtEndPr>
      <w:rPr>
        <w:rFonts w:ascii="Times New Roman" w:hAnsi="Times New Roman" w:cs="Times New Roman"/>
        <w:sz w:val="18"/>
        <w:szCs w:val="18"/>
      </w:rPr>
    </w:sdtEndPr>
    <w:sdtContent>
      <w:p w14:paraId="12C884BB" w14:textId="4C5AC31F" w:rsidR="00BF4C8D" w:rsidRPr="00BF4C8D" w:rsidRDefault="00BF4C8D">
        <w:pPr>
          <w:pStyle w:val="Pidipagina"/>
          <w:jc w:val="center"/>
          <w:rPr>
            <w:rFonts w:ascii="Times New Roman" w:hAnsi="Times New Roman" w:cs="Times New Roman"/>
            <w:sz w:val="18"/>
            <w:szCs w:val="18"/>
          </w:rPr>
        </w:pPr>
        <w:r w:rsidRPr="00BF4C8D">
          <w:rPr>
            <w:rFonts w:ascii="Times New Roman" w:hAnsi="Times New Roman" w:cs="Times New Roman"/>
            <w:sz w:val="18"/>
            <w:szCs w:val="18"/>
          </w:rPr>
          <w:fldChar w:fldCharType="begin"/>
        </w:r>
        <w:r w:rsidRPr="00BF4C8D">
          <w:rPr>
            <w:rFonts w:ascii="Times New Roman" w:hAnsi="Times New Roman" w:cs="Times New Roman"/>
            <w:sz w:val="18"/>
            <w:szCs w:val="18"/>
          </w:rPr>
          <w:instrText>PAGE   \* MERGEFORMAT</w:instrText>
        </w:r>
        <w:r w:rsidRPr="00BF4C8D">
          <w:rPr>
            <w:rFonts w:ascii="Times New Roman" w:hAnsi="Times New Roman" w:cs="Times New Roman"/>
            <w:sz w:val="18"/>
            <w:szCs w:val="18"/>
          </w:rPr>
          <w:fldChar w:fldCharType="separate"/>
        </w:r>
        <w:r w:rsidRPr="00BF4C8D">
          <w:rPr>
            <w:rFonts w:ascii="Times New Roman" w:hAnsi="Times New Roman" w:cs="Times New Roman"/>
            <w:sz w:val="18"/>
            <w:szCs w:val="18"/>
            <w:lang w:val="it-IT"/>
          </w:rPr>
          <w:t>2</w:t>
        </w:r>
        <w:r w:rsidRPr="00BF4C8D">
          <w:rPr>
            <w:rFonts w:ascii="Times New Roman" w:hAnsi="Times New Roman" w:cs="Times New Roman"/>
            <w:sz w:val="18"/>
            <w:szCs w:val="18"/>
          </w:rPr>
          <w:fldChar w:fldCharType="end"/>
        </w:r>
      </w:p>
    </w:sdtContent>
  </w:sdt>
  <w:p w14:paraId="66E4E78F" w14:textId="0DAA205F" w:rsidR="00B37C78" w:rsidRDefault="002C2116">
    <w:pPr>
      <w:pStyle w:val="Pidipagina"/>
    </w:pPr>
    <w:r>
      <w:rPr>
        <w:noProof/>
      </w:rPr>
      <w:drawing>
        <wp:anchor distT="0" distB="0" distL="114300" distR="114300" simplePos="0" relativeHeight="251659264" behindDoc="0" locked="0" layoutInCell="1" allowOverlap="1" wp14:anchorId="52A89DB3" wp14:editId="474734EA">
          <wp:simplePos x="0" y="0"/>
          <wp:positionH relativeFrom="column">
            <wp:posOffset>-153909</wp:posOffset>
          </wp:positionH>
          <wp:positionV relativeFrom="paragraph">
            <wp:posOffset>135802</wp:posOffset>
          </wp:positionV>
          <wp:extent cx="6744335" cy="282575"/>
          <wp:effectExtent l="0" t="0" r="0" b="0"/>
          <wp:wrapNone/>
          <wp:docPr id="29" name="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UTURA_INLINEA.png"/>
                  <pic:cNvPicPr>
                    <a:picLocks noChangeAspect="1"/>
                  </pic:cNvPicPr>
                </pic:nvPicPr>
                <pic:blipFill>
                  <a:blip r:embed="rId1"/>
                  <a:stretch>
                    <a:fillRect/>
                  </a:stretch>
                </pic:blipFill>
                <pic:spPr>
                  <a:xfrm>
                    <a:off x="0" y="0"/>
                    <a:ext cx="6744335" cy="282575"/>
                  </a:xfrm>
                  <a:prstGeom prst="rect">
                    <a:avLst/>
                  </a:prstGeom>
                  <a:ln w="12700">
                    <a:miter lim="400000"/>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5E19BE" w14:textId="77777777" w:rsidR="00CD2E96" w:rsidRDefault="00CD2E96" w:rsidP="008C2AE9">
      <w:pPr>
        <w:spacing w:after="0" w:line="240" w:lineRule="auto"/>
      </w:pPr>
      <w:r>
        <w:separator/>
      </w:r>
    </w:p>
  </w:footnote>
  <w:footnote w:type="continuationSeparator" w:id="0">
    <w:p w14:paraId="68DA9429" w14:textId="77777777" w:rsidR="00CD2E96" w:rsidRDefault="00CD2E96" w:rsidP="008C2A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0" w:rightFromText="180" w:topFromText="180" w:bottomFromText="180" w:vertAnchor="text" w:horzAnchor="margin" w:tblpX="-431" w:tblpY="42"/>
      <w:tblW w:w="10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7"/>
      <w:gridCol w:w="4396"/>
      <w:gridCol w:w="3633"/>
    </w:tblGrid>
    <w:tr w:rsidR="00D272BA" w:rsidRPr="00843BBD" w14:paraId="36BCDFF2" w14:textId="77777777" w:rsidTr="000A0A34">
      <w:trPr>
        <w:cantSplit/>
        <w:trHeight w:val="611"/>
        <w:tblHeader/>
      </w:trPr>
      <w:tc>
        <w:tcPr>
          <w:tcW w:w="10546" w:type="dxa"/>
          <w:gridSpan w:val="3"/>
        </w:tcPr>
        <w:p w14:paraId="52EBAF9C" w14:textId="77777777" w:rsidR="00D272BA" w:rsidRDefault="00D272BA" w:rsidP="00D272BA">
          <w:pPr>
            <w:tabs>
              <w:tab w:val="center" w:pos="4819"/>
              <w:tab w:val="right" w:pos="9638"/>
              <w:tab w:val="left" w:pos="708"/>
            </w:tabs>
            <w:jc w:val="center"/>
            <w:rPr>
              <w:rFonts w:ascii="Arial" w:eastAsia="Arial" w:hAnsi="Arial" w:cs="Arial"/>
              <w:b/>
              <w:i/>
              <w:sz w:val="28"/>
              <w:szCs w:val="28"/>
            </w:rPr>
          </w:pPr>
          <w:r>
            <w:rPr>
              <w:noProof/>
            </w:rPr>
            <w:drawing>
              <wp:inline distT="114300" distB="114300" distL="114300" distR="114300" wp14:anchorId="77DB6561" wp14:editId="36CD4442">
                <wp:extent cx="6027938" cy="878890"/>
                <wp:effectExtent l="0" t="0" r="508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214893" cy="906149"/>
                        </a:xfrm>
                        <a:prstGeom prst="rect">
                          <a:avLst/>
                        </a:prstGeom>
                        <a:ln/>
                      </pic:spPr>
                    </pic:pic>
                  </a:graphicData>
                </a:graphic>
              </wp:inline>
            </w:drawing>
          </w:r>
        </w:p>
      </w:tc>
    </w:tr>
    <w:tr w:rsidR="00D272BA" w:rsidRPr="007601B5" w14:paraId="3560B644" w14:textId="77777777" w:rsidTr="000A0A34">
      <w:trPr>
        <w:cantSplit/>
        <w:trHeight w:val="611"/>
        <w:tblHeader/>
      </w:trPr>
      <w:tc>
        <w:tcPr>
          <w:tcW w:w="10546" w:type="dxa"/>
          <w:gridSpan w:val="3"/>
        </w:tcPr>
        <w:p w14:paraId="06E80C74" w14:textId="77777777" w:rsidR="00D272BA" w:rsidRPr="00D272BA" w:rsidRDefault="00D272BA" w:rsidP="00D272BA">
          <w:pPr>
            <w:tabs>
              <w:tab w:val="center" w:pos="4819"/>
              <w:tab w:val="right" w:pos="9638"/>
              <w:tab w:val="left" w:pos="708"/>
            </w:tabs>
            <w:jc w:val="center"/>
            <w:rPr>
              <w:rFonts w:ascii="Arial" w:eastAsia="Arial" w:hAnsi="Arial" w:cs="Arial"/>
              <w:b/>
              <w:i/>
              <w:sz w:val="28"/>
              <w:szCs w:val="28"/>
              <w:lang w:val="it-IT"/>
            </w:rPr>
          </w:pPr>
          <w:r w:rsidRPr="00D272BA">
            <w:rPr>
              <w:rFonts w:ascii="Arial" w:eastAsia="Arial" w:hAnsi="Arial" w:cs="Arial"/>
              <w:b/>
              <w:i/>
              <w:sz w:val="28"/>
              <w:szCs w:val="28"/>
              <w:lang w:val="it-IT"/>
            </w:rPr>
            <w:t>ISTITUTO COMPRENSIVO "R. Gasparini" Novi di Modena</w:t>
          </w:r>
          <w:r>
            <w:rPr>
              <w:noProof/>
            </w:rPr>
            <w:drawing>
              <wp:anchor distT="0" distB="0" distL="0" distR="0" simplePos="0" relativeHeight="251661312" behindDoc="1" locked="0" layoutInCell="1" hidden="0" allowOverlap="1" wp14:anchorId="7BC061C7" wp14:editId="1E740C47">
                <wp:simplePos x="0" y="0"/>
                <wp:positionH relativeFrom="column">
                  <wp:posOffset>5975986</wp:posOffset>
                </wp:positionH>
                <wp:positionV relativeFrom="paragraph">
                  <wp:posOffset>19051</wp:posOffset>
                </wp:positionV>
                <wp:extent cx="590550" cy="590550"/>
                <wp:effectExtent l="0" t="0" r="0" b="0"/>
                <wp:wrapNone/>
                <wp:docPr id="4" name="image4.png" descr="Istituto Comprensivo R. Gasparini"/>
                <wp:cNvGraphicFramePr/>
                <a:graphic xmlns:a="http://schemas.openxmlformats.org/drawingml/2006/main">
                  <a:graphicData uri="http://schemas.openxmlformats.org/drawingml/2006/picture">
                    <pic:pic xmlns:pic="http://schemas.openxmlformats.org/drawingml/2006/picture">
                      <pic:nvPicPr>
                        <pic:cNvPr id="0" name="image4.png" descr="Istituto Comprensivo R. Gasparini"/>
                        <pic:cNvPicPr preferRelativeResize="0"/>
                      </pic:nvPicPr>
                      <pic:blipFill>
                        <a:blip r:embed="rId2"/>
                        <a:srcRect/>
                        <a:stretch>
                          <a:fillRect/>
                        </a:stretch>
                      </pic:blipFill>
                      <pic:spPr>
                        <a:xfrm>
                          <a:off x="0" y="0"/>
                          <a:ext cx="590550" cy="590550"/>
                        </a:xfrm>
                        <a:prstGeom prst="rect">
                          <a:avLst/>
                        </a:prstGeom>
                        <a:ln/>
                      </pic:spPr>
                    </pic:pic>
                  </a:graphicData>
                </a:graphic>
              </wp:anchor>
            </w:drawing>
          </w:r>
          <w:r>
            <w:rPr>
              <w:noProof/>
            </w:rPr>
            <w:drawing>
              <wp:anchor distT="0" distB="0" distL="0" distR="0" simplePos="0" relativeHeight="251662336" behindDoc="1" locked="0" layoutInCell="1" hidden="0" allowOverlap="1" wp14:anchorId="6507B25E" wp14:editId="7352B14A">
                <wp:simplePos x="0" y="0"/>
                <wp:positionH relativeFrom="column">
                  <wp:posOffset>213359</wp:posOffset>
                </wp:positionH>
                <wp:positionV relativeFrom="paragraph">
                  <wp:posOffset>19051</wp:posOffset>
                </wp:positionV>
                <wp:extent cx="582028" cy="614363"/>
                <wp:effectExtent l="0" t="0" r="0" b="0"/>
                <wp:wrapNone/>
                <wp:docPr id="3" name="image1.jpg" descr="Poteri del Presidente della Repubblica - Studia Rapido"/>
                <wp:cNvGraphicFramePr/>
                <a:graphic xmlns:a="http://schemas.openxmlformats.org/drawingml/2006/main">
                  <a:graphicData uri="http://schemas.openxmlformats.org/drawingml/2006/picture">
                    <pic:pic xmlns:pic="http://schemas.openxmlformats.org/drawingml/2006/picture">
                      <pic:nvPicPr>
                        <pic:cNvPr id="0" name="image1.jpg" descr="Poteri del Presidente della Repubblica - Studia Rapido"/>
                        <pic:cNvPicPr preferRelativeResize="0"/>
                      </pic:nvPicPr>
                      <pic:blipFill>
                        <a:blip r:embed="rId3"/>
                        <a:srcRect/>
                        <a:stretch>
                          <a:fillRect/>
                        </a:stretch>
                      </pic:blipFill>
                      <pic:spPr>
                        <a:xfrm>
                          <a:off x="0" y="0"/>
                          <a:ext cx="582028" cy="614363"/>
                        </a:xfrm>
                        <a:prstGeom prst="rect">
                          <a:avLst/>
                        </a:prstGeom>
                        <a:ln/>
                      </pic:spPr>
                    </pic:pic>
                  </a:graphicData>
                </a:graphic>
              </wp:anchor>
            </w:drawing>
          </w:r>
        </w:p>
        <w:p w14:paraId="0F3260D6" w14:textId="77777777" w:rsidR="00D272BA" w:rsidRPr="00D272BA" w:rsidRDefault="00D272BA" w:rsidP="00D272BA">
          <w:pPr>
            <w:ind w:left="-566"/>
            <w:jc w:val="center"/>
            <w:rPr>
              <w:rFonts w:ascii="Arial" w:eastAsia="Arial" w:hAnsi="Arial" w:cs="Arial"/>
              <w:lang w:val="it-IT"/>
            </w:rPr>
          </w:pPr>
          <w:r w:rsidRPr="00D272BA">
            <w:rPr>
              <w:rFonts w:ascii="Arial" w:eastAsia="Arial" w:hAnsi="Arial" w:cs="Arial"/>
              <w:lang w:val="it-IT"/>
            </w:rPr>
            <w:t xml:space="preserve">Viale Martiri della Libertà 18 B– 41016 Novi di Modena –Tel. 059/670129                   </w:t>
          </w:r>
        </w:p>
        <w:p w14:paraId="1AB9A90B" w14:textId="77777777" w:rsidR="00D272BA" w:rsidRPr="00D272BA" w:rsidRDefault="00D272BA" w:rsidP="00D272BA">
          <w:pPr>
            <w:jc w:val="center"/>
            <w:rPr>
              <w:color w:val="0000FF"/>
              <w:u w:val="single"/>
              <w:lang w:val="it-IT"/>
            </w:rPr>
          </w:pPr>
          <w:r w:rsidRPr="00D272BA">
            <w:rPr>
              <w:rFonts w:ascii="Arial" w:eastAsia="Arial" w:hAnsi="Arial" w:cs="Arial"/>
              <w:lang w:val="it-IT"/>
            </w:rPr>
            <w:t xml:space="preserve">                                   </w:t>
          </w:r>
          <w:r w:rsidRPr="00D272BA">
            <w:rPr>
              <w:sz w:val="18"/>
              <w:szCs w:val="18"/>
              <w:lang w:val="it-IT"/>
            </w:rPr>
            <w:t>E</w:t>
          </w:r>
          <w:r w:rsidRPr="00D272BA">
            <w:rPr>
              <w:lang w:val="it-IT"/>
            </w:rPr>
            <w:t>-mail: moic80500q@istruzione.it  - C.F.: 90016270366 –</w:t>
          </w:r>
          <w:r w:rsidRPr="00D272BA">
            <w:rPr>
              <w:color w:val="0000FF"/>
              <w:lang w:val="it-IT"/>
            </w:rPr>
            <w:t xml:space="preserve"> </w:t>
          </w:r>
          <w:r w:rsidRPr="00D272BA">
            <w:rPr>
              <w:lang w:val="it-IT"/>
            </w:rPr>
            <w:t>Codice IPA UFFT48</w:t>
          </w:r>
        </w:p>
        <w:p w14:paraId="5F96C06B" w14:textId="77777777" w:rsidR="00D272BA" w:rsidRPr="00843BBD" w:rsidRDefault="00D272BA" w:rsidP="00D272BA">
          <w:pPr>
            <w:ind w:left="-566"/>
            <w:jc w:val="center"/>
            <w:rPr>
              <w:rFonts w:ascii="Arial" w:eastAsia="Arial" w:hAnsi="Arial" w:cs="Arial"/>
            </w:rPr>
          </w:pPr>
          <w:r w:rsidRPr="00843BBD">
            <w:t>Sito web: http://www.comprensivonovi.edu.it</w:t>
          </w:r>
        </w:p>
      </w:tc>
    </w:tr>
    <w:tr w:rsidR="00D272BA" w:rsidRPr="00CC4C24" w14:paraId="2437483F" w14:textId="77777777" w:rsidTr="000A0A34">
      <w:trPr>
        <w:cantSplit/>
        <w:trHeight w:val="611"/>
      </w:trPr>
      <w:tc>
        <w:tcPr>
          <w:tcW w:w="2517" w:type="dxa"/>
          <w:vAlign w:val="center"/>
        </w:tcPr>
        <w:p w14:paraId="5A3D3009" w14:textId="77777777" w:rsidR="00D272BA" w:rsidRPr="00843BBD" w:rsidRDefault="00D272BA" w:rsidP="00D272BA">
          <w:pPr>
            <w:jc w:val="center"/>
            <w:rPr>
              <w:rFonts w:ascii="Arial" w:eastAsia="Arial" w:hAnsi="Arial" w:cs="Arial"/>
              <w:b/>
              <w:sz w:val="28"/>
              <w:szCs w:val="28"/>
            </w:rPr>
          </w:pPr>
          <w:r>
            <w:rPr>
              <w:noProof/>
            </w:rPr>
            <w:drawing>
              <wp:anchor distT="0" distB="0" distL="0" distR="0" simplePos="0" relativeHeight="251663360" behindDoc="1" locked="0" layoutInCell="1" hidden="0" allowOverlap="1" wp14:anchorId="4668485D" wp14:editId="29ACE197">
                <wp:simplePos x="0" y="0"/>
                <wp:positionH relativeFrom="column">
                  <wp:posOffset>38735</wp:posOffset>
                </wp:positionH>
                <wp:positionV relativeFrom="paragraph">
                  <wp:posOffset>1905</wp:posOffset>
                </wp:positionV>
                <wp:extent cx="1136650" cy="638175"/>
                <wp:effectExtent l="0" t="0" r="0" b="0"/>
                <wp:wrapNone/>
                <wp:docPr id="898298199" name="image3.png" descr="Nascita eco-comitato Rete Scuole Green – Agorà"/>
                <wp:cNvGraphicFramePr/>
                <a:graphic xmlns:a="http://schemas.openxmlformats.org/drawingml/2006/main">
                  <a:graphicData uri="http://schemas.openxmlformats.org/drawingml/2006/picture">
                    <pic:pic xmlns:pic="http://schemas.openxmlformats.org/drawingml/2006/picture">
                      <pic:nvPicPr>
                        <pic:cNvPr id="0" name="image3.png" descr="Nascita eco-comitato Rete Scuole Green – Agorà"/>
                        <pic:cNvPicPr preferRelativeResize="0"/>
                      </pic:nvPicPr>
                      <pic:blipFill>
                        <a:blip r:embed="rId4"/>
                        <a:srcRect/>
                        <a:stretch>
                          <a:fillRect/>
                        </a:stretch>
                      </pic:blipFill>
                      <pic:spPr>
                        <a:xfrm>
                          <a:off x="0" y="0"/>
                          <a:ext cx="1136650" cy="638175"/>
                        </a:xfrm>
                        <a:prstGeom prst="rect">
                          <a:avLst/>
                        </a:prstGeom>
                        <a:ln/>
                      </pic:spPr>
                    </pic:pic>
                  </a:graphicData>
                </a:graphic>
              </wp:anchor>
            </w:drawing>
          </w:r>
        </w:p>
      </w:tc>
      <w:tc>
        <w:tcPr>
          <w:tcW w:w="4396" w:type="dxa"/>
        </w:tcPr>
        <w:p w14:paraId="7868A13B" w14:textId="77777777" w:rsidR="00D272BA" w:rsidRPr="00843BBD" w:rsidRDefault="00D272BA" w:rsidP="00D272BA">
          <w:pPr>
            <w:keepNext/>
            <w:jc w:val="center"/>
            <w:rPr>
              <w:rFonts w:ascii="Arial" w:eastAsia="Arial" w:hAnsi="Arial" w:cs="Arial"/>
              <w:b/>
              <w:sz w:val="24"/>
              <w:szCs w:val="24"/>
            </w:rPr>
          </w:pPr>
        </w:p>
        <w:p w14:paraId="60FE5E13" w14:textId="77777777" w:rsidR="00D272BA" w:rsidRPr="00D272BA" w:rsidRDefault="00D272BA" w:rsidP="00D272BA">
          <w:pPr>
            <w:numPr>
              <w:ilvl w:val="0"/>
              <w:numId w:val="35"/>
            </w:numPr>
            <w:spacing w:after="0" w:line="240" w:lineRule="auto"/>
            <w:rPr>
              <w:rFonts w:ascii="Arial" w:eastAsia="Arial" w:hAnsi="Arial" w:cs="Arial"/>
              <w:b/>
              <w:sz w:val="26"/>
              <w:szCs w:val="26"/>
              <w:lang w:val="it-IT"/>
            </w:rPr>
          </w:pPr>
          <w:r w:rsidRPr="00D272BA">
            <w:rPr>
              <w:rFonts w:ascii="Arial" w:eastAsia="Arial" w:hAnsi="Arial" w:cs="Arial"/>
              <w:b/>
              <w:sz w:val="21"/>
              <w:szCs w:val="21"/>
              <w:highlight w:val="white"/>
              <w:lang w:val="it-IT"/>
            </w:rPr>
            <w:t>Creative Sparks: laboratori di innovazione a scuola</w:t>
          </w:r>
        </w:p>
        <w:p w14:paraId="196BF2AB" w14:textId="77777777" w:rsidR="00D272BA" w:rsidRDefault="00D272BA" w:rsidP="00D272BA">
          <w:pPr>
            <w:numPr>
              <w:ilvl w:val="0"/>
              <w:numId w:val="35"/>
            </w:numPr>
            <w:spacing w:after="0" w:line="240" w:lineRule="auto"/>
            <w:rPr>
              <w:rFonts w:ascii="Arial" w:eastAsia="Arial" w:hAnsi="Arial" w:cs="Arial"/>
              <w:b/>
              <w:sz w:val="24"/>
              <w:szCs w:val="24"/>
            </w:rPr>
          </w:pPr>
          <w:r>
            <w:rPr>
              <w:rFonts w:ascii="Arial" w:eastAsia="Arial" w:hAnsi="Arial" w:cs="Arial"/>
              <w:b/>
              <w:sz w:val="19"/>
              <w:szCs w:val="19"/>
              <w:highlight w:val="white"/>
            </w:rPr>
            <w:t>CODICE PROGETTO:</w:t>
          </w:r>
          <w:r>
            <w:rPr>
              <w:rFonts w:ascii="Arial" w:eastAsia="Arial" w:hAnsi="Arial" w:cs="Arial"/>
              <w:b/>
              <w:color w:val="212529"/>
              <w:sz w:val="24"/>
              <w:szCs w:val="24"/>
              <w:highlight w:val="white"/>
            </w:rPr>
            <w:t>M4C1I2.1-2023-1222</w:t>
          </w:r>
        </w:p>
        <w:p w14:paraId="5D4955F2" w14:textId="77777777" w:rsidR="00D272BA" w:rsidRDefault="00D272BA" w:rsidP="00D272BA">
          <w:pPr>
            <w:numPr>
              <w:ilvl w:val="0"/>
              <w:numId w:val="35"/>
            </w:numPr>
            <w:spacing w:after="0" w:line="240" w:lineRule="auto"/>
            <w:rPr>
              <w:rFonts w:ascii="Arial" w:eastAsia="Arial" w:hAnsi="Arial" w:cs="Arial"/>
              <w:b/>
              <w:sz w:val="24"/>
              <w:szCs w:val="24"/>
            </w:rPr>
          </w:pPr>
          <w:r>
            <w:rPr>
              <w:rFonts w:ascii="Arial" w:eastAsia="Arial" w:hAnsi="Arial" w:cs="Arial"/>
              <w:b/>
              <w:sz w:val="19"/>
              <w:szCs w:val="19"/>
              <w:highlight w:val="white"/>
            </w:rPr>
            <w:t>CODICE CUP:C54D23002480006</w:t>
          </w:r>
        </w:p>
        <w:p w14:paraId="61731E39" w14:textId="77777777" w:rsidR="00D272BA" w:rsidRDefault="00D272BA" w:rsidP="00D272BA">
          <w:pPr>
            <w:numPr>
              <w:ilvl w:val="0"/>
              <w:numId w:val="35"/>
            </w:numPr>
            <w:spacing w:after="0" w:line="240" w:lineRule="auto"/>
            <w:jc w:val="center"/>
            <w:rPr>
              <w:rFonts w:ascii="Arial" w:eastAsia="Arial" w:hAnsi="Arial" w:cs="Arial"/>
              <w:b/>
              <w:sz w:val="28"/>
              <w:szCs w:val="28"/>
            </w:rPr>
          </w:pPr>
        </w:p>
      </w:tc>
      <w:tc>
        <w:tcPr>
          <w:tcW w:w="3633" w:type="dxa"/>
        </w:tcPr>
        <w:p w14:paraId="185B4D79" w14:textId="77777777" w:rsidR="00D272BA" w:rsidRPr="00D272BA" w:rsidRDefault="00D272BA" w:rsidP="00D272BA">
          <w:pPr>
            <w:widowControl w:val="0"/>
            <w:jc w:val="center"/>
            <w:rPr>
              <w:rFonts w:ascii="Arial" w:eastAsia="Arial" w:hAnsi="Arial" w:cs="Arial"/>
              <w:sz w:val="24"/>
              <w:szCs w:val="24"/>
              <w:lang w:val="it-IT"/>
            </w:rPr>
          </w:pPr>
          <w:r w:rsidRPr="00D272BA">
            <w:rPr>
              <w:rFonts w:ascii="Arial" w:eastAsia="Arial" w:hAnsi="Arial" w:cs="Arial"/>
              <w:color w:val="212529"/>
              <w:sz w:val="24"/>
              <w:szCs w:val="24"/>
              <w:highlight w:val="white"/>
              <w:lang w:val="it-IT"/>
            </w:rPr>
            <w:t>M4C1I2.1 - Didattica digitale integrata e formazione sulla transizione digitale del personale scolastico</w:t>
          </w:r>
        </w:p>
        <w:p w14:paraId="01B7C97E" w14:textId="77777777" w:rsidR="00D272BA" w:rsidRPr="00D272BA" w:rsidRDefault="00D272BA" w:rsidP="00D272BA">
          <w:pPr>
            <w:jc w:val="center"/>
            <w:rPr>
              <w:rFonts w:ascii="Arial" w:eastAsia="Arial" w:hAnsi="Arial" w:cs="Arial"/>
              <w:lang w:val="it-IT"/>
            </w:rPr>
          </w:pPr>
        </w:p>
        <w:p w14:paraId="02B99289" w14:textId="77777777" w:rsidR="00D272BA" w:rsidRPr="00D272BA" w:rsidRDefault="00D272BA" w:rsidP="00D272BA">
          <w:pPr>
            <w:jc w:val="center"/>
            <w:rPr>
              <w:rFonts w:ascii="Arial" w:eastAsia="Arial" w:hAnsi="Arial" w:cs="Arial"/>
              <w:sz w:val="18"/>
              <w:szCs w:val="18"/>
              <w:lang w:val="it-IT"/>
            </w:rPr>
          </w:pPr>
        </w:p>
      </w:tc>
    </w:tr>
  </w:tbl>
  <w:p w14:paraId="0F4D8DAA" w14:textId="77777777" w:rsidR="002A365C" w:rsidRPr="002A365C" w:rsidRDefault="002A365C" w:rsidP="002A365C">
    <w:pPr>
      <w:pStyle w:val="Intestazione"/>
      <w:jc w:val="center"/>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695245"/>
    <w:multiLevelType w:val="multilevel"/>
    <w:tmpl w:val="C4CE8AEC"/>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11"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6"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35E22"/>
    <w:multiLevelType w:val="hybridMultilevel"/>
    <w:tmpl w:val="7D68684E"/>
    <w:lvl w:ilvl="0" w:tplc="04100011">
      <w:start w:val="1"/>
      <w:numFmt w:val="decimal"/>
      <w:lvlText w:val="%1)"/>
      <w:lvlJc w:val="left"/>
      <w:pPr>
        <w:ind w:left="720" w:hanging="360"/>
      </w:pPr>
      <w:rPr>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6"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7"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8"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C619C5"/>
    <w:multiLevelType w:val="hybridMultilevel"/>
    <w:tmpl w:val="C12A186C"/>
    <w:lvl w:ilvl="0" w:tplc="04100005">
      <w:start w:val="1"/>
      <w:numFmt w:val="bullet"/>
      <w:lvlText w:val=""/>
      <w:lvlJc w:val="left"/>
      <w:pPr>
        <w:ind w:left="720" w:hanging="360"/>
      </w:pPr>
      <w:rPr>
        <w:rFonts w:ascii="Wingdings" w:hAnsi="Wingdings"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num w:numId="1" w16cid:durableId="2708159">
    <w:abstractNumId w:val="11"/>
  </w:num>
  <w:num w:numId="2" w16cid:durableId="293603393">
    <w:abstractNumId w:val="18"/>
  </w:num>
  <w:num w:numId="3" w16cid:durableId="1387297939">
    <w:abstractNumId w:val="20"/>
  </w:num>
  <w:num w:numId="4" w16cid:durableId="1987779303">
    <w:abstractNumId w:val="21"/>
  </w:num>
  <w:num w:numId="5" w16cid:durableId="1783643405">
    <w:abstractNumId w:val="0"/>
  </w:num>
  <w:num w:numId="6" w16cid:durableId="1395741540">
    <w:abstractNumId w:val="31"/>
  </w:num>
  <w:num w:numId="7" w16cid:durableId="912816985">
    <w:abstractNumId w:val="2"/>
  </w:num>
  <w:num w:numId="8" w16cid:durableId="1277520536">
    <w:abstractNumId w:val="4"/>
  </w:num>
  <w:num w:numId="9" w16cid:durableId="1467813602">
    <w:abstractNumId w:val="30"/>
  </w:num>
  <w:num w:numId="10" w16cid:durableId="1125929879">
    <w:abstractNumId w:val="29"/>
  </w:num>
  <w:num w:numId="11" w16cid:durableId="401760070">
    <w:abstractNumId w:val="1"/>
  </w:num>
  <w:num w:numId="12" w16cid:durableId="141510230">
    <w:abstractNumId w:val="9"/>
  </w:num>
  <w:num w:numId="13" w16cid:durableId="1681274334">
    <w:abstractNumId w:val="15"/>
  </w:num>
  <w:num w:numId="14" w16cid:durableId="833187618">
    <w:abstractNumId w:val="3"/>
  </w:num>
  <w:num w:numId="15" w16cid:durableId="174004902">
    <w:abstractNumId w:val="8"/>
  </w:num>
  <w:num w:numId="16" w16cid:durableId="1672441713">
    <w:abstractNumId w:val="22"/>
  </w:num>
  <w:num w:numId="17" w16cid:durableId="1028288310">
    <w:abstractNumId w:val="35"/>
  </w:num>
  <w:num w:numId="18" w16cid:durableId="1314021100">
    <w:abstractNumId w:val="5"/>
  </w:num>
  <w:num w:numId="19" w16cid:durableId="756555421">
    <w:abstractNumId w:val="6"/>
  </w:num>
  <w:num w:numId="20" w16cid:durableId="85928707">
    <w:abstractNumId w:val="19"/>
  </w:num>
  <w:num w:numId="21" w16cid:durableId="928661582">
    <w:abstractNumId w:val="32"/>
  </w:num>
  <w:num w:numId="22" w16cid:durableId="1883787911">
    <w:abstractNumId w:val="14"/>
  </w:num>
  <w:num w:numId="23" w16cid:durableId="1787697282">
    <w:abstractNumId w:val="17"/>
  </w:num>
  <w:num w:numId="24" w16cid:durableId="1948583732">
    <w:abstractNumId w:val="27"/>
  </w:num>
  <w:num w:numId="25" w16cid:durableId="514996772">
    <w:abstractNumId w:val="7"/>
  </w:num>
  <w:num w:numId="26" w16cid:durableId="128398205">
    <w:abstractNumId w:val="26"/>
  </w:num>
  <w:num w:numId="27" w16cid:durableId="1023435853">
    <w:abstractNumId w:val="28"/>
  </w:num>
  <w:num w:numId="28" w16cid:durableId="1266108824">
    <w:abstractNumId w:val="12"/>
  </w:num>
  <w:num w:numId="29" w16cid:durableId="1238981447">
    <w:abstractNumId w:val="34"/>
  </w:num>
  <w:num w:numId="30" w16cid:durableId="1541044463">
    <w:abstractNumId w:val="33"/>
  </w:num>
  <w:num w:numId="31" w16cid:durableId="709764149">
    <w:abstractNumId w:val="13"/>
  </w:num>
  <w:num w:numId="32" w16cid:durableId="42292593">
    <w:abstractNumId w:val="23"/>
  </w:num>
  <w:num w:numId="33" w16cid:durableId="1257983180">
    <w:abstractNumId w:val="16"/>
  </w:num>
  <w:num w:numId="34" w16cid:durableId="623074615">
    <w:abstractNumId w:val="25"/>
  </w:num>
  <w:num w:numId="35" w16cid:durableId="1290471869">
    <w:abstractNumId w:val="10"/>
  </w:num>
  <w:num w:numId="36" w16cid:durableId="18475490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474A"/>
    <w:rsid w:val="000238F3"/>
    <w:rsid w:val="00035384"/>
    <w:rsid w:val="00045E4E"/>
    <w:rsid w:val="00054D9A"/>
    <w:rsid w:val="0006733F"/>
    <w:rsid w:val="00074975"/>
    <w:rsid w:val="00081A4A"/>
    <w:rsid w:val="00082FB8"/>
    <w:rsid w:val="00092470"/>
    <w:rsid w:val="000A2E05"/>
    <w:rsid w:val="000B2EF2"/>
    <w:rsid w:val="000B66FB"/>
    <w:rsid w:val="000C2925"/>
    <w:rsid w:val="000D58BA"/>
    <w:rsid w:val="000E2066"/>
    <w:rsid w:val="000E2642"/>
    <w:rsid w:val="000E43A8"/>
    <w:rsid w:val="000E7F7E"/>
    <w:rsid w:val="000F5253"/>
    <w:rsid w:val="001063D0"/>
    <w:rsid w:val="00123B78"/>
    <w:rsid w:val="00125CE9"/>
    <w:rsid w:val="00143459"/>
    <w:rsid w:val="00150B91"/>
    <w:rsid w:val="001658E8"/>
    <w:rsid w:val="001772B5"/>
    <w:rsid w:val="00177C70"/>
    <w:rsid w:val="001921EC"/>
    <w:rsid w:val="00194869"/>
    <w:rsid w:val="001A4F43"/>
    <w:rsid w:val="001A5BC0"/>
    <w:rsid w:val="001B06FC"/>
    <w:rsid w:val="001B3E88"/>
    <w:rsid w:val="001B762F"/>
    <w:rsid w:val="001D344A"/>
    <w:rsid w:val="001D4311"/>
    <w:rsid w:val="001D5BAD"/>
    <w:rsid w:val="001E3AE3"/>
    <w:rsid w:val="001E3DF6"/>
    <w:rsid w:val="001E5AFD"/>
    <w:rsid w:val="0020497D"/>
    <w:rsid w:val="00217F65"/>
    <w:rsid w:val="00223210"/>
    <w:rsid w:val="002330F6"/>
    <w:rsid w:val="00282DC8"/>
    <w:rsid w:val="002A365C"/>
    <w:rsid w:val="002A6966"/>
    <w:rsid w:val="002C2116"/>
    <w:rsid w:val="002C2993"/>
    <w:rsid w:val="002C6C36"/>
    <w:rsid w:val="002D7271"/>
    <w:rsid w:val="002D7E75"/>
    <w:rsid w:val="00302190"/>
    <w:rsid w:val="00303FC5"/>
    <w:rsid w:val="003055C2"/>
    <w:rsid w:val="00313849"/>
    <w:rsid w:val="00325188"/>
    <w:rsid w:val="003401C1"/>
    <w:rsid w:val="00342FA8"/>
    <w:rsid w:val="00351B3D"/>
    <w:rsid w:val="003548A3"/>
    <w:rsid w:val="00357B79"/>
    <w:rsid w:val="003669A8"/>
    <w:rsid w:val="0038647C"/>
    <w:rsid w:val="00397A4B"/>
    <w:rsid w:val="003A26FE"/>
    <w:rsid w:val="003A2E36"/>
    <w:rsid w:val="003A5F68"/>
    <w:rsid w:val="003B5913"/>
    <w:rsid w:val="003B5D3C"/>
    <w:rsid w:val="003B70B3"/>
    <w:rsid w:val="003C00B2"/>
    <w:rsid w:val="003C016B"/>
    <w:rsid w:val="003C1575"/>
    <w:rsid w:val="003C4596"/>
    <w:rsid w:val="003D1334"/>
    <w:rsid w:val="003E1C82"/>
    <w:rsid w:val="003E5C1B"/>
    <w:rsid w:val="003F3595"/>
    <w:rsid w:val="003F5506"/>
    <w:rsid w:val="00406422"/>
    <w:rsid w:val="00432AAD"/>
    <w:rsid w:val="00434D3A"/>
    <w:rsid w:val="004370C6"/>
    <w:rsid w:val="00437AB9"/>
    <w:rsid w:val="00446044"/>
    <w:rsid w:val="00447307"/>
    <w:rsid w:val="004613C9"/>
    <w:rsid w:val="004766DD"/>
    <w:rsid w:val="004911C9"/>
    <w:rsid w:val="004919D9"/>
    <w:rsid w:val="00493563"/>
    <w:rsid w:val="00495766"/>
    <w:rsid w:val="004A3379"/>
    <w:rsid w:val="004A51BC"/>
    <w:rsid w:val="004A7821"/>
    <w:rsid w:val="004B0293"/>
    <w:rsid w:val="004B5841"/>
    <w:rsid w:val="004B7BF7"/>
    <w:rsid w:val="004C5AE9"/>
    <w:rsid w:val="004E6D56"/>
    <w:rsid w:val="004F7E1E"/>
    <w:rsid w:val="00502362"/>
    <w:rsid w:val="00511667"/>
    <w:rsid w:val="00513FFB"/>
    <w:rsid w:val="005152B7"/>
    <w:rsid w:val="005154D2"/>
    <w:rsid w:val="00523734"/>
    <w:rsid w:val="00535A7C"/>
    <w:rsid w:val="0054361D"/>
    <w:rsid w:val="00552F4C"/>
    <w:rsid w:val="00555DD1"/>
    <w:rsid w:val="00575B38"/>
    <w:rsid w:val="00582F7E"/>
    <w:rsid w:val="005919A1"/>
    <w:rsid w:val="005D4E7E"/>
    <w:rsid w:val="005D6A7F"/>
    <w:rsid w:val="005E393F"/>
    <w:rsid w:val="005F0471"/>
    <w:rsid w:val="00605AF8"/>
    <w:rsid w:val="006124FB"/>
    <w:rsid w:val="00627AA9"/>
    <w:rsid w:val="00631E9A"/>
    <w:rsid w:val="00643FA2"/>
    <w:rsid w:val="00650EB3"/>
    <w:rsid w:val="00654664"/>
    <w:rsid w:val="00665DB9"/>
    <w:rsid w:val="006702F0"/>
    <w:rsid w:val="00687AB8"/>
    <w:rsid w:val="006A1B4B"/>
    <w:rsid w:val="006B2DCC"/>
    <w:rsid w:val="006B4ED6"/>
    <w:rsid w:val="006C2B9B"/>
    <w:rsid w:val="006D2470"/>
    <w:rsid w:val="006F08CE"/>
    <w:rsid w:val="00705DC9"/>
    <w:rsid w:val="00747C34"/>
    <w:rsid w:val="00763A59"/>
    <w:rsid w:val="0076566C"/>
    <w:rsid w:val="00787C13"/>
    <w:rsid w:val="00795149"/>
    <w:rsid w:val="00795785"/>
    <w:rsid w:val="007A73E6"/>
    <w:rsid w:val="007C05A8"/>
    <w:rsid w:val="007D5A3D"/>
    <w:rsid w:val="007D61F6"/>
    <w:rsid w:val="007E4BC0"/>
    <w:rsid w:val="007F33E0"/>
    <w:rsid w:val="008152BC"/>
    <w:rsid w:val="008162EB"/>
    <w:rsid w:val="008204BC"/>
    <w:rsid w:val="00821F17"/>
    <w:rsid w:val="008277BC"/>
    <w:rsid w:val="00831C94"/>
    <w:rsid w:val="00850BB0"/>
    <w:rsid w:val="00870943"/>
    <w:rsid w:val="008865CA"/>
    <w:rsid w:val="008B3050"/>
    <w:rsid w:val="008C2AE9"/>
    <w:rsid w:val="008D1369"/>
    <w:rsid w:val="008D1977"/>
    <w:rsid w:val="009126D0"/>
    <w:rsid w:val="00923C3E"/>
    <w:rsid w:val="00930CC9"/>
    <w:rsid w:val="00930CE1"/>
    <w:rsid w:val="00940105"/>
    <w:rsid w:val="00943AFA"/>
    <w:rsid w:val="00951369"/>
    <w:rsid w:val="009556F2"/>
    <w:rsid w:val="00957A41"/>
    <w:rsid w:val="00961668"/>
    <w:rsid w:val="00963F43"/>
    <w:rsid w:val="00976F0B"/>
    <w:rsid w:val="00977FDD"/>
    <w:rsid w:val="00982AAA"/>
    <w:rsid w:val="00986694"/>
    <w:rsid w:val="00992FE4"/>
    <w:rsid w:val="00993B11"/>
    <w:rsid w:val="009A55DE"/>
    <w:rsid w:val="009B42F7"/>
    <w:rsid w:val="009B7B8B"/>
    <w:rsid w:val="009C3790"/>
    <w:rsid w:val="009C4C6F"/>
    <w:rsid w:val="009C52D4"/>
    <w:rsid w:val="009E33E8"/>
    <w:rsid w:val="009F00FE"/>
    <w:rsid w:val="009F14CD"/>
    <w:rsid w:val="009F4B82"/>
    <w:rsid w:val="00A01D8E"/>
    <w:rsid w:val="00A03A54"/>
    <w:rsid w:val="00A07697"/>
    <w:rsid w:val="00A26980"/>
    <w:rsid w:val="00A35D9F"/>
    <w:rsid w:val="00A40A3A"/>
    <w:rsid w:val="00A441B9"/>
    <w:rsid w:val="00A50442"/>
    <w:rsid w:val="00A52CC8"/>
    <w:rsid w:val="00A8415C"/>
    <w:rsid w:val="00A91357"/>
    <w:rsid w:val="00AA1623"/>
    <w:rsid w:val="00AA4FA2"/>
    <w:rsid w:val="00AB4F66"/>
    <w:rsid w:val="00AB6387"/>
    <w:rsid w:val="00AC1838"/>
    <w:rsid w:val="00AC4117"/>
    <w:rsid w:val="00B00F1B"/>
    <w:rsid w:val="00B14AE0"/>
    <w:rsid w:val="00B37C78"/>
    <w:rsid w:val="00B40E08"/>
    <w:rsid w:val="00B47E26"/>
    <w:rsid w:val="00B50758"/>
    <w:rsid w:val="00B56DAB"/>
    <w:rsid w:val="00BA6556"/>
    <w:rsid w:val="00BB3FB7"/>
    <w:rsid w:val="00BC4E4A"/>
    <w:rsid w:val="00BC65AA"/>
    <w:rsid w:val="00BD7D42"/>
    <w:rsid w:val="00BE1D62"/>
    <w:rsid w:val="00BF4C8D"/>
    <w:rsid w:val="00C00CDF"/>
    <w:rsid w:val="00C01375"/>
    <w:rsid w:val="00C01460"/>
    <w:rsid w:val="00C02523"/>
    <w:rsid w:val="00C10030"/>
    <w:rsid w:val="00C30FBD"/>
    <w:rsid w:val="00C3317E"/>
    <w:rsid w:val="00C4571A"/>
    <w:rsid w:val="00C45F55"/>
    <w:rsid w:val="00C47B66"/>
    <w:rsid w:val="00C47F8C"/>
    <w:rsid w:val="00C526C3"/>
    <w:rsid w:val="00C52798"/>
    <w:rsid w:val="00C63160"/>
    <w:rsid w:val="00C7408F"/>
    <w:rsid w:val="00C85F35"/>
    <w:rsid w:val="00CA3068"/>
    <w:rsid w:val="00CA3AA2"/>
    <w:rsid w:val="00CA50FF"/>
    <w:rsid w:val="00CC43A7"/>
    <w:rsid w:val="00CC4C24"/>
    <w:rsid w:val="00CD2E96"/>
    <w:rsid w:val="00CD5319"/>
    <w:rsid w:val="00CE0EFE"/>
    <w:rsid w:val="00D03067"/>
    <w:rsid w:val="00D05D7F"/>
    <w:rsid w:val="00D166AE"/>
    <w:rsid w:val="00D234FB"/>
    <w:rsid w:val="00D24835"/>
    <w:rsid w:val="00D272BA"/>
    <w:rsid w:val="00D30178"/>
    <w:rsid w:val="00D43D56"/>
    <w:rsid w:val="00D4429C"/>
    <w:rsid w:val="00D44FDF"/>
    <w:rsid w:val="00D62BB6"/>
    <w:rsid w:val="00D645FC"/>
    <w:rsid w:val="00D67211"/>
    <w:rsid w:val="00D76D1E"/>
    <w:rsid w:val="00D77EA7"/>
    <w:rsid w:val="00D81EF7"/>
    <w:rsid w:val="00DA5460"/>
    <w:rsid w:val="00DB0888"/>
    <w:rsid w:val="00DB1176"/>
    <w:rsid w:val="00DE3140"/>
    <w:rsid w:val="00DE5440"/>
    <w:rsid w:val="00E00DA6"/>
    <w:rsid w:val="00E05DE5"/>
    <w:rsid w:val="00E4552A"/>
    <w:rsid w:val="00E473B4"/>
    <w:rsid w:val="00E624E5"/>
    <w:rsid w:val="00E63D66"/>
    <w:rsid w:val="00E72753"/>
    <w:rsid w:val="00E813BF"/>
    <w:rsid w:val="00E845BF"/>
    <w:rsid w:val="00EA5B6C"/>
    <w:rsid w:val="00EA7E9A"/>
    <w:rsid w:val="00EB5446"/>
    <w:rsid w:val="00ED66AB"/>
    <w:rsid w:val="00ED7423"/>
    <w:rsid w:val="00EF0A8C"/>
    <w:rsid w:val="00EF40D4"/>
    <w:rsid w:val="00EF6738"/>
    <w:rsid w:val="00EF7B10"/>
    <w:rsid w:val="00F0306A"/>
    <w:rsid w:val="00F105B0"/>
    <w:rsid w:val="00F20111"/>
    <w:rsid w:val="00F245A3"/>
    <w:rsid w:val="00F46031"/>
    <w:rsid w:val="00F46CFB"/>
    <w:rsid w:val="00F5016D"/>
    <w:rsid w:val="00F52D10"/>
    <w:rsid w:val="00F530D1"/>
    <w:rsid w:val="00F530EA"/>
    <w:rsid w:val="00F635F2"/>
    <w:rsid w:val="00FA50A0"/>
    <w:rsid w:val="00FB5106"/>
    <w:rsid w:val="00FB51B1"/>
    <w:rsid w:val="00FC59E4"/>
    <w:rsid w:val="00FD19B9"/>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15:docId w15:val="{DBF5D6A1-A7B4-43CE-B6AD-2E99071C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1">
    <w:name w:val="heading 1"/>
    <w:basedOn w:val="Normale"/>
    <w:next w:val="Normale"/>
    <w:link w:val="Titolo1Carattere"/>
    <w:uiPriority w:val="9"/>
    <w:qFormat/>
    <w:rsid w:val="00C4571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Number Bullets,normal,First level bullet,Citation List,Table of contents numbered,List Paragraph Char Char,b1,Number_1,SGLText List Paragraph,new,List Paragraph11,List Paragraph2,Colorful List - Accent 11,列出段落,List-1"/>
    <w:basedOn w:val="Normale"/>
    <w:link w:val="ParagrafoelencoCarattere"/>
    <w:uiPriority w:val="99"/>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iPriority w:val="99"/>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1Carattere">
    <w:name w:val="Titolo 1 Carattere"/>
    <w:basedOn w:val="Carpredefinitoparagrafo"/>
    <w:link w:val="Titolo1"/>
    <w:uiPriority w:val="9"/>
    <w:rsid w:val="00C4571A"/>
    <w:rPr>
      <w:rFonts w:asciiTheme="majorHAnsi" w:eastAsiaTheme="majorEastAsia" w:hAnsiTheme="majorHAnsi" w:cstheme="majorBidi"/>
      <w:color w:val="365F91" w:themeColor="accent1" w:themeShade="BF"/>
      <w:sz w:val="32"/>
      <w:szCs w:val="32"/>
    </w:rPr>
  </w:style>
  <w:style w:type="paragraph" w:styleId="Didascalia">
    <w:name w:val="caption"/>
    <w:basedOn w:val="Normale"/>
    <w:next w:val="Normale"/>
    <w:qFormat/>
    <w:rsid w:val="002A365C"/>
    <w:pPr>
      <w:overflowPunct w:val="0"/>
      <w:autoSpaceDE w:val="0"/>
      <w:autoSpaceDN w:val="0"/>
      <w:adjustRightInd w:val="0"/>
      <w:spacing w:after="0" w:line="240" w:lineRule="auto"/>
      <w:ind w:left="-567" w:right="-567"/>
      <w:jc w:val="center"/>
      <w:textAlignment w:val="baseline"/>
    </w:pPr>
    <w:rPr>
      <w:rFonts w:ascii="English111 Adagio BT" w:eastAsia="Times New Roman" w:hAnsi="English111 Adagio BT" w:cs="Times New Roman"/>
      <w:sz w:val="44"/>
      <w:szCs w:val="20"/>
      <w:lang w:val="it-IT" w:eastAsia="it-IT"/>
    </w:rPr>
  </w:style>
  <w:style w:type="paragraph" w:customStyle="1" w:styleId="Corpodeltesto21">
    <w:name w:val="Corpo del testo 21"/>
    <w:basedOn w:val="Normale"/>
    <w:rsid w:val="002C2116"/>
    <w:pPr>
      <w:overflowPunct w:val="0"/>
      <w:autoSpaceDE w:val="0"/>
      <w:autoSpaceDN w:val="0"/>
      <w:adjustRightInd w:val="0"/>
      <w:spacing w:after="0" w:line="240" w:lineRule="auto"/>
      <w:jc w:val="both"/>
      <w:textAlignment w:val="baseline"/>
    </w:pPr>
    <w:rPr>
      <w:rFonts w:ascii="Book Antiqua" w:eastAsia="Times New Roman" w:hAnsi="Book Antiqua" w:cs="Times New Roman"/>
      <w:sz w:val="24"/>
      <w:szCs w:val="20"/>
      <w:lang w:val="it-IT" w:eastAsia="it-IT"/>
    </w:rPr>
  </w:style>
  <w:style w:type="paragraph" w:styleId="Revisione">
    <w:name w:val="Revision"/>
    <w:hidden/>
    <w:uiPriority w:val="99"/>
    <w:semiHidden/>
    <w:rsid w:val="003B5913"/>
    <w:pPr>
      <w:spacing w:after="0" w:line="240" w:lineRule="auto"/>
    </w:pPr>
  </w:style>
  <w:style w:type="character" w:customStyle="1" w:styleId="ParagrafoelencoCarattere">
    <w:name w:val="Paragrafo elenco Carattere"/>
    <w:aliases w:val="Number Bullets Carattere,normal Carattere,First level bullet Carattere,Citation List Carattere,Table of contents numbered Carattere,List Paragraph Char Char Carattere,b1 Carattere,Number_1 Carattere,new Carattere"/>
    <w:basedOn w:val="Carpredefinitoparagrafo"/>
    <w:link w:val="Paragrafoelenco"/>
    <w:uiPriority w:val="99"/>
    <w:qFormat/>
    <w:rsid w:val="00C02523"/>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118642">
      <w:bodyDiv w:val="1"/>
      <w:marLeft w:val="0"/>
      <w:marRight w:val="0"/>
      <w:marTop w:val="0"/>
      <w:marBottom w:val="0"/>
      <w:divBdr>
        <w:top w:val="none" w:sz="0" w:space="0" w:color="auto"/>
        <w:left w:val="none" w:sz="0" w:space="0" w:color="auto"/>
        <w:bottom w:val="none" w:sz="0" w:space="0" w:color="auto"/>
        <w:right w:val="none" w:sz="0" w:space="0" w:color="auto"/>
      </w:divBdr>
    </w:div>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364937257">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808</Words>
  <Characters>4609</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assistente</dc:creator>
  <cp:lastModifiedBy>assistente</cp:lastModifiedBy>
  <cp:revision>3</cp:revision>
  <dcterms:created xsi:type="dcterms:W3CDTF">2024-09-04T07:17:00Z</dcterms:created>
  <dcterms:modified xsi:type="dcterms:W3CDTF">2024-09-04T07:23:00Z</dcterms:modified>
</cp:coreProperties>
</file>