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515D" w14:textId="77777777" w:rsidR="00856EA6" w:rsidRPr="000D619F" w:rsidRDefault="00856EA6">
      <w:pPr>
        <w:pStyle w:val="Corpotesto"/>
        <w:rPr>
          <w:rFonts w:ascii="Times New Roman"/>
        </w:rPr>
      </w:pPr>
    </w:p>
    <w:p w14:paraId="4FFB17D4" w14:textId="77777777" w:rsidR="00856EA6" w:rsidRPr="000D619F" w:rsidRDefault="00856EA6">
      <w:pPr>
        <w:pStyle w:val="Corpotesto"/>
        <w:rPr>
          <w:rFonts w:ascii="Times New Roman"/>
        </w:rPr>
      </w:pPr>
    </w:p>
    <w:p w14:paraId="462D503C" w14:textId="49E0D8B9" w:rsidR="00856EA6" w:rsidRPr="000D619F" w:rsidRDefault="00000000">
      <w:pPr>
        <w:pStyle w:val="Titolo"/>
        <w:spacing w:line="259" w:lineRule="auto"/>
      </w:pPr>
      <w:r w:rsidRPr="000D619F">
        <w:t>PROTOCOLLO ACCESSO TERAPISTI IN ORARIO CURRICOLARE</w:t>
      </w:r>
    </w:p>
    <w:p w14:paraId="536BE8D5" w14:textId="77777777" w:rsidR="00856EA6" w:rsidRPr="000D619F" w:rsidRDefault="00000000">
      <w:pPr>
        <w:pStyle w:val="Corpotesto"/>
        <w:spacing w:before="181"/>
        <w:ind w:left="213"/>
        <w:jc w:val="both"/>
      </w:pPr>
      <w:r w:rsidRPr="000D619F">
        <w:t>Delibera N. 7 del Consiglio di Istituto del 16/03/2020</w:t>
      </w:r>
    </w:p>
    <w:p w14:paraId="6DD027D1" w14:textId="77777777" w:rsidR="00856EA6" w:rsidRPr="000D619F" w:rsidRDefault="00856EA6">
      <w:pPr>
        <w:pStyle w:val="Corpotesto"/>
        <w:spacing w:before="10"/>
        <w:rPr>
          <w:sz w:val="24"/>
        </w:rPr>
      </w:pPr>
    </w:p>
    <w:p w14:paraId="6594611A" w14:textId="77777777" w:rsidR="00856EA6" w:rsidRPr="000D619F" w:rsidRDefault="00000000">
      <w:pPr>
        <w:pStyle w:val="Titolo1"/>
        <w:jc w:val="left"/>
      </w:pPr>
      <w:r w:rsidRPr="000D619F">
        <w:t>PREMESSA</w:t>
      </w:r>
    </w:p>
    <w:p w14:paraId="085E1D1B" w14:textId="77777777" w:rsidR="00856EA6" w:rsidRPr="000D619F" w:rsidRDefault="00856EA6">
      <w:pPr>
        <w:pStyle w:val="Corpotesto"/>
        <w:spacing w:before="10"/>
        <w:rPr>
          <w:b/>
          <w:sz w:val="24"/>
        </w:rPr>
      </w:pPr>
    </w:p>
    <w:p w14:paraId="1D8F558D" w14:textId="77777777" w:rsidR="00856EA6" w:rsidRPr="000D619F" w:rsidRDefault="00000000">
      <w:pPr>
        <w:pStyle w:val="Corpotesto"/>
        <w:spacing w:line="360" w:lineRule="auto"/>
        <w:ind w:left="213" w:right="188"/>
      </w:pPr>
      <w:r w:rsidRPr="000D619F">
        <w:t>Questo protocollo nasce dall’esigenza di regolamentare l’accesso di terapisti in orario scolastico limitandolo alle sole situazioni di esigenza concreta e che non vadano a creare disagio alla vita di classe e non siano lesive per la privacy di alunni e operatori della scuola.</w:t>
      </w:r>
    </w:p>
    <w:p w14:paraId="1ED1B34E" w14:textId="77777777" w:rsidR="00856EA6" w:rsidRPr="000D619F" w:rsidRDefault="00000000">
      <w:pPr>
        <w:pStyle w:val="Corpotesto"/>
        <w:spacing w:before="179" w:line="360" w:lineRule="auto"/>
        <w:ind w:left="213" w:right="147"/>
        <w:jc w:val="both"/>
      </w:pPr>
      <w:r w:rsidRPr="000D619F">
        <w:t xml:space="preserve">L’IC R. Gasparini consente gli accessi dei terapisti (pubblici e privati) per osservazioni e supporto agli alunni presenti nella scuola dell’infanzia, primaria e secondaria di I grado dell’Istituto, al fine di consentire un miglior perseguimento del percorso </w:t>
      </w:r>
      <w:proofErr w:type="spellStart"/>
      <w:r w:rsidRPr="000D619F">
        <w:t>fomativo</w:t>
      </w:r>
      <w:proofErr w:type="spellEnd"/>
      <w:r w:rsidRPr="000D619F">
        <w:t>-didattico ed educativo degli alunni coinvolti, dare continuità alla diagnosi e alla presa in carico attraverso la messa in rete delle figure professionali di riferimento del bambino e della sua famiglia.</w:t>
      </w:r>
    </w:p>
    <w:p w14:paraId="6DD869D6" w14:textId="77777777" w:rsidR="00856EA6" w:rsidRPr="000D619F" w:rsidRDefault="00000000">
      <w:pPr>
        <w:pStyle w:val="Corpotesto"/>
        <w:spacing w:before="162"/>
        <w:ind w:left="213"/>
        <w:jc w:val="both"/>
      </w:pPr>
      <w:r w:rsidRPr="000D619F">
        <w:t>Le attività di osservazione dovranno avvenire nelle modalità più discrete possibili, al fine di non</w:t>
      </w:r>
    </w:p>
    <w:p w14:paraId="226120EB" w14:textId="77777777" w:rsidR="00856EA6" w:rsidRPr="000D619F" w:rsidRDefault="00000000">
      <w:pPr>
        <w:pStyle w:val="Corpotesto"/>
        <w:spacing w:before="122"/>
        <w:ind w:left="213"/>
        <w:jc w:val="both"/>
      </w:pPr>
      <w:r w:rsidRPr="000D619F">
        <w:t>interferire nella attività della classe di appartenenza dell’alunno.</w:t>
      </w:r>
    </w:p>
    <w:p w14:paraId="033899B0" w14:textId="77777777" w:rsidR="00856EA6" w:rsidRPr="000D619F" w:rsidRDefault="00856EA6">
      <w:pPr>
        <w:pStyle w:val="Corpotesto"/>
        <w:spacing w:before="5"/>
        <w:rPr>
          <w:sz w:val="23"/>
        </w:rPr>
      </w:pPr>
    </w:p>
    <w:p w14:paraId="2D6C9EE6" w14:textId="77777777" w:rsidR="00856EA6" w:rsidRPr="000D619F" w:rsidRDefault="00000000">
      <w:pPr>
        <w:pStyle w:val="Corpotesto"/>
        <w:spacing w:line="360" w:lineRule="auto"/>
        <w:ind w:left="213" w:right="152"/>
        <w:jc w:val="both"/>
      </w:pPr>
      <w:r w:rsidRPr="000D619F">
        <w:t>Il professionista è tenuto a limitarsi all’osservazione degli elementi concordati, rispettando la privacy degli alunni presenti in classe. Pertanto le attività di osservazione richieste, verranno condivise in una riunione di GLH operativo (per gli alunni con disabilità), nella prima riunione tecnica a cui partecipano tutti gli attori previsti: famiglia, docenti, operatori sanitari pubblici e/o accreditati e/o privati, in cui verrà DEFINITA E CONDIVISA la progettualità messa in atto: durata del percorso; finalità, obiettivi, modalità</w:t>
      </w:r>
    </w:p>
    <w:p w14:paraId="3B18AC9B" w14:textId="77777777" w:rsidR="00856EA6" w:rsidRPr="000D619F" w:rsidRDefault="00000000">
      <w:pPr>
        <w:pStyle w:val="Titolo1"/>
        <w:spacing w:before="160"/>
      </w:pPr>
      <w:r w:rsidRPr="000D619F">
        <w:t>Accesso terapisti per interventi di osservazione o di supporto all’alunno</w:t>
      </w:r>
    </w:p>
    <w:p w14:paraId="3CA298FD" w14:textId="77777777" w:rsidR="00856EA6" w:rsidRPr="000D619F" w:rsidRDefault="00856EA6">
      <w:pPr>
        <w:pStyle w:val="Corpotesto"/>
        <w:spacing w:before="10"/>
        <w:rPr>
          <w:b/>
          <w:sz w:val="24"/>
        </w:rPr>
      </w:pPr>
    </w:p>
    <w:p w14:paraId="44D40437" w14:textId="77777777" w:rsidR="00856EA6" w:rsidRPr="000D619F" w:rsidRDefault="00000000">
      <w:pPr>
        <w:pStyle w:val="Corpotesto"/>
        <w:ind w:left="213"/>
        <w:jc w:val="both"/>
      </w:pPr>
      <w:r w:rsidRPr="000D619F">
        <w:t>Azioni da mettere in atto:</w:t>
      </w:r>
    </w:p>
    <w:p w14:paraId="14B297D0" w14:textId="77777777" w:rsidR="00856EA6" w:rsidRPr="000D619F" w:rsidRDefault="00856EA6">
      <w:pPr>
        <w:pStyle w:val="Corpotesto"/>
        <w:spacing w:before="10"/>
        <w:rPr>
          <w:sz w:val="24"/>
        </w:rPr>
      </w:pPr>
    </w:p>
    <w:p w14:paraId="2276B445" w14:textId="77777777" w:rsidR="00856EA6" w:rsidRPr="000D619F" w:rsidRDefault="00000000">
      <w:pPr>
        <w:pStyle w:val="Paragrafoelenco"/>
        <w:numPr>
          <w:ilvl w:val="0"/>
          <w:numId w:val="3"/>
        </w:numPr>
        <w:tabs>
          <w:tab w:val="left" w:pos="991"/>
        </w:tabs>
        <w:spacing w:line="355" w:lineRule="auto"/>
        <w:ind w:right="152" w:hanging="360"/>
        <w:rPr>
          <w:sz w:val="20"/>
        </w:rPr>
      </w:pPr>
      <w:r w:rsidRPr="000D619F">
        <w:tab/>
      </w:r>
      <w:r w:rsidRPr="000D619F">
        <w:rPr>
          <w:sz w:val="20"/>
        </w:rPr>
        <w:t xml:space="preserve">Richiesta da parte dei genitori (entro il termine di 1 mese precedente all’accesso) che autorizzano l'accesso del terapista, consegnata agli Uffici della Segreteria </w:t>
      </w:r>
      <w:proofErr w:type="spellStart"/>
      <w:proofErr w:type="gramStart"/>
      <w:r w:rsidRPr="000D619F">
        <w:rPr>
          <w:sz w:val="20"/>
        </w:rPr>
        <w:t>didattica.In</w:t>
      </w:r>
      <w:proofErr w:type="spellEnd"/>
      <w:proofErr w:type="gramEnd"/>
      <w:r w:rsidRPr="000D619F">
        <w:rPr>
          <w:sz w:val="20"/>
        </w:rPr>
        <w:t xml:space="preserve"> allegato alla richiesta, Progetto di osservazione del terapista (su carta intestata dell’Associazione in caso di appartenenza ad una di esse):</w:t>
      </w:r>
    </w:p>
    <w:p w14:paraId="3EEE8D43" w14:textId="77777777" w:rsidR="00856EA6" w:rsidRPr="000D619F" w:rsidRDefault="00000000">
      <w:pPr>
        <w:pStyle w:val="Paragrafoelenco"/>
        <w:numPr>
          <w:ilvl w:val="1"/>
          <w:numId w:val="3"/>
        </w:numPr>
        <w:tabs>
          <w:tab w:val="left" w:pos="2246"/>
        </w:tabs>
        <w:spacing w:before="18"/>
        <w:rPr>
          <w:sz w:val="20"/>
        </w:rPr>
      </w:pPr>
      <w:r w:rsidRPr="000D619F">
        <w:rPr>
          <w:sz w:val="20"/>
        </w:rPr>
        <w:t>Motivazione dettagliata dell’osservazione</w:t>
      </w:r>
    </w:p>
    <w:p w14:paraId="14208E2F" w14:textId="77777777" w:rsidR="00856EA6" w:rsidRPr="000D619F" w:rsidRDefault="00000000">
      <w:pPr>
        <w:pStyle w:val="Paragrafoelenco"/>
        <w:numPr>
          <w:ilvl w:val="1"/>
          <w:numId w:val="3"/>
        </w:numPr>
        <w:tabs>
          <w:tab w:val="left" w:pos="2245"/>
          <w:tab w:val="left" w:pos="2246"/>
        </w:tabs>
        <w:spacing w:before="79"/>
        <w:jc w:val="left"/>
        <w:rPr>
          <w:sz w:val="20"/>
        </w:rPr>
      </w:pPr>
      <w:r w:rsidRPr="000D619F">
        <w:rPr>
          <w:sz w:val="20"/>
        </w:rPr>
        <w:t>Finalità; obiettivi, modalità dell’osservazione;</w:t>
      </w:r>
    </w:p>
    <w:p w14:paraId="3FFB6F73" w14:textId="77777777" w:rsidR="00856EA6" w:rsidRPr="000D619F" w:rsidRDefault="00000000">
      <w:pPr>
        <w:pStyle w:val="Paragrafoelenco"/>
        <w:numPr>
          <w:ilvl w:val="1"/>
          <w:numId w:val="3"/>
        </w:numPr>
        <w:tabs>
          <w:tab w:val="left" w:pos="2245"/>
          <w:tab w:val="left" w:pos="2246"/>
        </w:tabs>
        <w:spacing w:before="138"/>
        <w:jc w:val="left"/>
        <w:rPr>
          <w:sz w:val="20"/>
        </w:rPr>
      </w:pPr>
      <w:r w:rsidRPr="000D619F">
        <w:rPr>
          <w:sz w:val="20"/>
        </w:rPr>
        <w:t>Durata del percorso (inizio e fine);</w:t>
      </w:r>
    </w:p>
    <w:p w14:paraId="2BEF6878" w14:textId="77777777" w:rsidR="00856EA6" w:rsidRPr="000D619F" w:rsidRDefault="00000000">
      <w:pPr>
        <w:pStyle w:val="Paragrafoelenco"/>
        <w:numPr>
          <w:ilvl w:val="1"/>
          <w:numId w:val="3"/>
        </w:numPr>
        <w:tabs>
          <w:tab w:val="left" w:pos="2245"/>
          <w:tab w:val="left" w:pos="2246"/>
        </w:tabs>
        <w:spacing w:before="139"/>
        <w:jc w:val="left"/>
        <w:rPr>
          <w:sz w:val="20"/>
        </w:rPr>
      </w:pPr>
      <w:r w:rsidRPr="000D619F">
        <w:rPr>
          <w:sz w:val="20"/>
        </w:rPr>
        <w:t>Giorno ed orario di accesso/i;</w:t>
      </w:r>
    </w:p>
    <w:p w14:paraId="1A878755" w14:textId="77777777" w:rsidR="00856EA6" w:rsidRPr="000D619F" w:rsidRDefault="00000000">
      <w:pPr>
        <w:pStyle w:val="Paragrafoelenco"/>
        <w:numPr>
          <w:ilvl w:val="1"/>
          <w:numId w:val="3"/>
        </w:numPr>
        <w:tabs>
          <w:tab w:val="left" w:pos="2245"/>
          <w:tab w:val="left" w:pos="2246"/>
        </w:tabs>
        <w:spacing w:before="140"/>
        <w:jc w:val="left"/>
        <w:rPr>
          <w:sz w:val="20"/>
        </w:rPr>
      </w:pPr>
      <w:r w:rsidRPr="000D619F">
        <w:rPr>
          <w:sz w:val="20"/>
        </w:rPr>
        <w:t>Garanzia di flessibilità organizzativa;</w:t>
      </w:r>
    </w:p>
    <w:p w14:paraId="5C5F8325" w14:textId="77777777" w:rsidR="00856EA6" w:rsidRPr="000D619F" w:rsidRDefault="00000000">
      <w:pPr>
        <w:pStyle w:val="Corpotesto"/>
        <w:spacing w:before="139"/>
        <w:ind w:left="933"/>
      </w:pPr>
      <w:r w:rsidRPr="000D619F">
        <w:lastRenderedPageBreak/>
        <w:t>Il progetto dovrà essere sottoscritto anche dai genitori dell’alunno.</w:t>
      </w:r>
    </w:p>
    <w:p w14:paraId="57371648" w14:textId="77777777" w:rsidR="00856EA6" w:rsidRPr="000D619F" w:rsidRDefault="00000000">
      <w:pPr>
        <w:pStyle w:val="Corpotesto"/>
        <w:spacing w:before="138" w:line="360" w:lineRule="auto"/>
        <w:ind w:left="933" w:right="756"/>
      </w:pPr>
      <w:r w:rsidRPr="000D619F">
        <w:t>Alla domanda dovrà essere allegato documento di identità in corso di validità dello specialista che effettuerà l'osservazione.</w:t>
      </w:r>
    </w:p>
    <w:p w14:paraId="775E9AF3" w14:textId="77777777" w:rsidR="00856EA6" w:rsidRPr="000D619F" w:rsidRDefault="00000000">
      <w:pPr>
        <w:pStyle w:val="Paragrafoelenco"/>
        <w:numPr>
          <w:ilvl w:val="0"/>
          <w:numId w:val="2"/>
        </w:numPr>
        <w:tabs>
          <w:tab w:val="left" w:pos="1281"/>
          <w:tab w:val="left" w:pos="1282"/>
        </w:tabs>
        <w:spacing w:before="1" w:line="357" w:lineRule="auto"/>
        <w:ind w:right="161"/>
        <w:jc w:val="left"/>
        <w:rPr>
          <w:sz w:val="20"/>
        </w:rPr>
      </w:pPr>
      <w:r w:rsidRPr="000D619F">
        <w:rPr>
          <w:sz w:val="20"/>
        </w:rPr>
        <w:t>Il Ds acquisirà consenso all’accesso da parte degli insegnanti coinvolti al momento dell’osservazione.</w:t>
      </w:r>
    </w:p>
    <w:p w14:paraId="036B5178" w14:textId="77777777" w:rsidR="00856EA6" w:rsidRPr="000D619F" w:rsidRDefault="00000000">
      <w:pPr>
        <w:pStyle w:val="Paragrafoelenco"/>
        <w:numPr>
          <w:ilvl w:val="0"/>
          <w:numId w:val="2"/>
        </w:numPr>
        <w:tabs>
          <w:tab w:val="left" w:pos="1281"/>
          <w:tab w:val="left" w:pos="1282"/>
        </w:tabs>
        <w:spacing w:before="12"/>
        <w:ind w:hanging="361"/>
        <w:jc w:val="left"/>
        <w:rPr>
          <w:sz w:val="20"/>
        </w:rPr>
      </w:pPr>
      <w:r w:rsidRPr="000D619F">
        <w:rPr>
          <w:sz w:val="20"/>
        </w:rPr>
        <w:t>Il Ds acquisirà sottoscrizione di informativa sull’accesso di personale esterno da parte</w:t>
      </w:r>
    </w:p>
    <w:p w14:paraId="47211F5E" w14:textId="77777777" w:rsidR="00856EA6" w:rsidRPr="000D619F" w:rsidRDefault="00000000">
      <w:pPr>
        <w:pStyle w:val="Corpotesto"/>
        <w:spacing w:before="118"/>
        <w:ind w:left="1281"/>
      </w:pPr>
      <w:r w:rsidRPr="000D619F">
        <w:t>dei genitori di tutti gli alunni della classe.</w:t>
      </w:r>
    </w:p>
    <w:p w14:paraId="5CBD2A85" w14:textId="77777777" w:rsidR="00856EA6" w:rsidRPr="000D619F" w:rsidRDefault="00000000">
      <w:pPr>
        <w:pStyle w:val="Paragrafoelenco"/>
        <w:numPr>
          <w:ilvl w:val="0"/>
          <w:numId w:val="2"/>
        </w:numPr>
        <w:tabs>
          <w:tab w:val="left" w:pos="1282"/>
        </w:tabs>
        <w:spacing w:before="133"/>
        <w:ind w:hanging="361"/>
        <w:rPr>
          <w:sz w:val="20"/>
        </w:rPr>
      </w:pPr>
      <w:r w:rsidRPr="000D619F">
        <w:rPr>
          <w:sz w:val="20"/>
        </w:rPr>
        <w:t>Il Ds esprimerà l’autorizzazione all’accesso in forma scritta, che verrà comunicata</w:t>
      </w:r>
    </w:p>
    <w:p w14:paraId="60151432" w14:textId="77777777" w:rsidR="00856EA6" w:rsidRPr="000D619F" w:rsidRDefault="00000000">
      <w:pPr>
        <w:pStyle w:val="Corpotesto"/>
        <w:spacing w:before="120"/>
        <w:ind w:left="1281"/>
        <w:jc w:val="both"/>
      </w:pPr>
      <w:r w:rsidRPr="000D619F">
        <w:t>tramite Uffici di Segreteria, entro 10 giorni precedenti alla data di accesso.</w:t>
      </w:r>
    </w:p>
    <w:p w14:paraId="23B4A0E0" w14:textId="77777777" w:rsidR="00856EA6" w:rsidRPr="000D619F" w:rsidRDefault="00000000">
      <w:pPr>
        <w:pStyle w:val="Paragrafoelenco"/>
        <w:numPr>
          <w:ilvl w:val="0"/>
          <w:numId w:val="3"/>
        </w:numPr>
        <w:tabs>
          <w:tab w:val="left" w:pos="924"/>
        </w:tabs>
        <w:spacing w:before="134" w:line="355" w:lineRule="auto"/>
        <w:ind w:right="147" w:hanging="360"/>
        <w:rPr>
          <w:sz w:val="20"/>
        </w:rPr>
      </w:pPr>
      <w:r w:rsidRPr="000D619F">
        <w:rPr>
          <w:sz w:val="20"/>
        </w:rPr>
        <w:t>Prima dell’accesso, il terapista è tenuto a recarsi presso la segreteria del personale per la firma dell’</w:t>
      </w:r>
      <w:r w:rsidRPr="000D619F">
        <w:rPr>
          <w:b/>
          <w:sz w:val="20"/>
        </w:rPr>
        <w:t xml:space="preserve">autodichiarazione rispetto al certificato del Casellario penale </w:t>
      </w:r>
      <w:r w:rsidRPr="000D619F">
        <w:rPr>
          <w:sz w:val="20"/>
        </w:rPr>
        <w:t xml:space="preserve">e per la </w:t>
      </w:r>
      <w:r w:rsidRPr="000D619F">
        <w:rPr>
          <w:b/>
          <w:sz w:val="20"/>
        </w:rPr>
        <w:t xml:space="preserve">dichiarazione di rispetto della normativa sulla privacy </w:t>
      </w:r>
      <w:r w:rsidRPr="000D619F">
        <w:rPr>
          <w:sz w:val="20"/>
        </w:rPr>
        <w:t>in riferimento a TUTTE LE INFORMAZIONI di cui verrà in possesso relative agli alunni della classe/scuola, ai docenti, al personale della scuola e all’organizzazione del sistema scolastico dell’IC levi Montalcini.</w:t>
      </w:r>
    </w:p>
    <w:p w14:paraId="638C7BA1" w14:textId="77777777" w:rsidR="00856EA6" w:rsidRPr="000D619F" w:rsidRDefault="00000000">
      <w:pPr>
        <w:pStyle w:val="Paragrafoelenco"/>
        <w:numPr>
          <w:ilvl w:val="0"/>
          <w:numId w:val="3"/>
        </w:numPr>
        <w:tabs>
          <w:tab w:val="left" w:pos="924"/>
        </w:tabs>
        <w:spacing w:before="15" w:line="355" w:lineRule="auto"/>
        <w:ind w:right="149" w:hanging="360"/>
        <w:rPr>
          <w:sz w:val="20"/>
        </w:rPr>
      </w:pPr>
      <w:r w:rsidRPr="000D619F">
        <w:rPr>
          <w:sz w:val="20"/>
        </w:rPr>
        <w:t xml:space="preserve">Successivamente all’intervento di osservazione, il terapista SI IMPEGNA A consegnare e condividere in una riunione con i docenti coinvolti e la famiglia un </w:t>
      </w:r>
      <w:r w:rsidRPr="000D619F">
        <w:rPr>
          <w:sz w:val="20"/>
          <w:u w:val="single"/>
        </w:rPr>
        <w:t>report</w:t>
      </w:r>
      <w:r w:rsidRPr="000D619F">
        <w:rPr>
          <w:sz w:val="20"/>
        </w:rPr>
        <w:t xml:space="preserve"> dell’osservazione effettuata o del supporto/intervento, che verrà inserito nel Fascicolo Personale dell’alunno.</w:t>
      </w:r>
    </w:p>
    <w:p w14:paraId="1F6FA98E" w14:textId="77777777" w:rsidR="00856EA6" w:rsidRPr="000D619F" w:rsidRDefault="00000000">
      <w:pPr>
        <w:pStyle w:val="Paragrafoelenco"/>
        <w:numPr>
          <w:ilvl w:val="0"/>
          <w:numId w:val="3"/>
        </w:numPr>
        <w:tabs>
          <w:tab w:val="left" w:pos="924"/>
        </w:tabs>
        <w:spacing w:before="14" w:line="352" w:lineRule="auto"/>
        <w:ind w:right="160" w:hanging="360"/>
        <w:rPr>
          <w:sz w:val="20"/>
        </w:rPr>
      </w:pPr>
      <w:r w:rsidRPr="000D619F">
        <w:rPr>
          <w:sz w:val="20"/>
        </w:rPr>
        <w:t>Tale report verrà discusso anche nelle successive riunioni tecniche o GLH operativi a cui siano presenti operatori del territorio per aumentare l’efficacia degli interventi nei confronti dei bambini.</w:t>
      </w:r>
    </w:p>
    <w:p w14:paraId="19C86CCD" w14:textId="77777777" w:rsidR="00856EA6" w:rsidRPr="000D619F" w:rsidRDefault="00000000">
      <w:pPr>
        <w:pStyle w:val="Titolo1"/>
        <w:spacing w:before="175"/>
      </w:pPr>
      <w:r w:rsidRPr="000D619F">
        <w:t>Accesso per incontri tecnici con personale della scuola</w:t>
      </w:r>
    </w:p>
    <w:p w14:paraId="3902C180" w14:textId="77777777" w:rsidR="00856EA6" w:rsidRPr="000D619F" w:rsidRDefault="00856EA6">
      <w:pPr>
        <w:pStyle w:val="Corpotesto"/>
        <w:spacing w:before="1"/>
        <w:rPr>
          <w:b/>
          <w:sz w:val="25"/>
        </w:rPr>
      </w:pPr>
    </w:p>
    <w:p w14:paraId="39C61ADA" w14:textId="77777777" w:rsidR="00856EA6" w:rsidRPr="000D619F" w:rsidRDefault="00000000">
      <w:pPr>
        <w:pStyle w:val="Paragrafoelenco"/>
        <w:numPr>
          <w:ilvl w:val="0"/>
          <w:numId w:val="3"/>
        </w:numPr>
        <w:tabs>
          <w:tab w:val="left" w:pos="924"/>
        </w:tabs>
        <w:ind w:left="923" w:hanging="351"/>
        <w:rPr>
          <w:sz w:val="20"/>
        </w:rPr>
      </w:pPr>
      <w:r w:rsidRPr="000D619F">
        <w:rPr>
          <w:sz w:val="20"/>
        </w:rPr>
        <w:t>Richiesta congiunta firmata da terapista e genitori, contente la motivazione dell’incontro.</w:t>
      </w:r>
    </w:p>
    <w:p w14:paraId="0000DE63" w14:textId="77777777" w:rsidR="00856EA6" w:rsidRPr="000D619F" w:rsidRDefault="00000000">
      <w:pPr>
        <w:pStyle w:val="Paragrafoelenco"/>
        <w:numPr>
          <w:ilvl w:val="0"/>
          <w:numId w:val="3"/>
        </w:numPr>
        <w:tabs>
          <w:tab w:val="left" w:pos="924"/>
        </w:tabs>
        <w:spacing w:before="117"/>
        <w:ind w:left="923" w:hanging="351"/>
        <w:rPr>
          <w:sz w:val="20"/>
        </w:rPr>
      </w:pPr>
      <w:r w:rsidRPr="000D619F">
        <w:rPr>
          <w:sz w:val="20"/>
        </w:rPr>
        <w:t>La scuola, nel termine di 15 giorni dalla richiesta, comunicherà data ed orario</w:t>
      </w:r>
    </w:p>
    <w:p w14:paraId="3C60307D" w14:textId="77777777" w:rsidR="00856EA6" w:rsidRPr="000D619F" w:rsidRDefault="00000000">
      <w:pPr>
        <w:pStyle w:val="Corpotesto"/>
        <w:spacing w:before="111"/>
        <w:ind w:left="933"/>
        <w:jc w:val="both"/>
      </w:pPr>
      <w:r w:rsidRPr="000D619F">
        <w:t>dell’incontro, anche telefonicamente.</w:t>
      </w:r>
    </w:p>
    <w:p w14:paraId="513111EA" w14:textId="77777777" w:rsidR="00856EA6" w:rsidRPr="000D619F" w:rsidRDefault="00000000">
      <w:pPr>
        <w:pStyle w:val="Paragrafoelenco"/>
        <w:numPr>
          <w:ilvl w:val="0"/>
          <w:numId w:val="3"/>
        </w:numPr>
        <w:tabs>
          <w:tab w:val="left" w:pos="924"/>
        </w:tabs>
        <w:spacing w:before="133" w:line="340" w:lineRule="auto"/>
        <w:ind w:right="160" w:hanging="360"/>
        <w:rPr>
          <w:sz w:val="20"/>
        </w:rPr>
      </w:pPr>
      <w:r w:rsidRPr="000D619F">
        <w:rPr>
          <w:sz w:val="20"/>
        </w:rPr>
        <w:t>Il Ds, al momento dell’accordo su data ed orario, procederà a convocazione scritta dell’incontro.</w:t>
      </w:r>
    </w:p>
    <w:p w14:paraId="628911DA" w14:textId="77777777" w:rsidR="00856EA6" w:rsidRPr="000D619F" w:rsidRDefault="00000000">
      <w:pPr>
        <w:pStyle w:val="Paragrafoelenco"/>
        <w:numPr>
          <w:ilvl w:val="0"/>
          <w:numId w:val="3"/>
        </w:numPr>
        <w:tabs>
          <w:tab w:val="left" w:pos="924"/>
        </w:tabs>
        <w:spacing w:before="32" w:line="352" w:lineRule="auto"/>
        <w:ind w:right="156" w:hanging="360"/>
        <w:rPr>
          <w:sz w:val="20"/>
        </w:rPr>
      </w:pPr>
      <w:r w:rsidRPr="000D619F">
        <w:rPr>
          <w:sz w:val="20"/>
        </w:rPr>
        <w:t>Il personale della scuola verbalizzerà in forma scritta la seduta. Il verbale sarà firmato da tutti i presenti all’incontro e ne verrà rilasciata copia a seguito di richiesta scritta e motivata.</w:t>
      </w:r>
    </w:p>
    <w:p w14:paraId="3F7EBBDA" w14:textId="77777777" w:rsidR="00856EA6" w:rsidRPr="000D619F" w:rsidRDefault="00856EA6">
      <w:pPr>
        <w:pStyle w:val="Corpotesto"/>
        <w:spacing w:before="8"/>
        <w:rPr>
          <w:sz w:val="31"/>
        </w:rPr>
      </w:pPr>
    </w:p>
    <w:p w14:paraId="7BF963FF" w14:textId="77777777" w:rsidR="00856EA6" w:rsidRPr="000D619F" w:rsidRDefault="00000000">
      <w:pPr>
        <w:pStyle w:val="Titolo1"/>
      </w:pPr>
      <w:r w:rsidRPr="000D619F">
        <w:t>Compilazione di documenti/relazioni su richiesta delle famiglie</w:t>
      </w:r>
    </w:p>
    <w:p w14:paraId="297E2A9E" w14:textId="77777777" w:rsidR="00856EA6" w:rsidRPr="000D619F" w:rsidRDefault="00000000">
      <w:pPr>
        <w:pStyle w:val="Corpotesto"/>
        <w:spacing w:before="141"/>
        <w:ind w:left="213"/>
      </w:pPr>
      <w:r w:rsidRPr="000D619F">
        <w:t xml:space="preserve">Qualora le famiglie abbiano necessità di chiedere la compilazione di documenti </w:t>
      </w:r>
      <w:proofErr w:type="spellStart"/>
      <w:r w:rsidRPr="000D619F">
        <w:t>pre</w:t>
      </w:r>
      <w:proofErr w:type="spellEnd"/>
      <w:r w:rsidRPr="000D619F">
        <w:t>-impostati e</w:t>
      </w:r>
    </w:p>
    <w:p w14:paraId="72537C62" w14:textId="77777777" w:rsidR="00856EA6" w:rsidRPr="000D619F" w:rsidRDefault="00000000">
      <w:pPr>
        <w:pStyle w:val="Corpotesto"/>
        <w:spacing w:before="79"/>
        <w:ind w:left="213"/>
      </w:pPr>
      <w:r w:rsidRPr="000D619F">
        <w:t>di relazioni da parte dei docenti per l'esterno, le procedure da seguire sono le seguenti:</w:t>
      </w:r>
    </w:p>
    <w:p w14:paraId="07D7A016" w14:textId="77777777" w:rsidR="00856EA6" w:rsidRPr="000D619F" w:rsidRDefault="00856EA6">
      <w:pPr>
        <w:pStyle w:val="Corpotesto"/>
        <w:rPr>
          <w:sz w:val="24"/>
        </w:rPr>
      </w:pPr>
    </w:p>
    <w:p w14:paraId="76250F6E" w14:textId="77777777" w:rsidR="00856EA6" w:rsidRPr="000D619F" w:rsidRDefault="00000000">
      <w:pPr>
        <w:pStyle w:val="Paragrafoelenco"/>
        <w:numPr>
          <w:ilvl w:val="0"/>
          <w:numId w:val="1"/>
        </w:numPr>
        <w:tabs>
          <w:tab w:val="left" w:pos="1152"/>
        </w:tabs>
        <w:spacing w:before="197" w:line="360" w:lineRule="auto"/>
        <w:ind w:right="152" w:firstLine="0"/>
        <w:rPr>
          <w:sz w:val="20"/>
        </w:rPr>
      </w:pPr>
      <w:r w:rsidRPr="000D619F">
        <w:rPr>
          <w:sz w:val="20"/>
        </w:rPr>
        <w:lastRenderedPageBreak/>
        <w:t>richiesta da consegnare in segreteria (considerare che la compilazione non potrà avvenire prima di un mese dalla data della richiesta), con motivazione dettagliata ed indicazione dell'Ente/Specialista esterno che ne richiede la compilazione;</w:t>
      </w:r>
    </w:p>
    <w:p w14:paraId="06CDEBF2" w14:textId="77777777" w:rsidR="00856EA6" w:rsidRPr="000D619F" w:rsidRDefault="00000000">
      <w:pPr>
        <w:pStyle w:val="Paragrafoelenco"/>
        <w:numPr>
          <w:ilvl w:val="0"/>
          <w:numId w:val="1"/>
        </w:numPr>
        <w:tabs>
          <w:tab w:val="left" w:pos="1109"/>
        </w:tabs>
        <w:spacing w:before="1" w:line="360" w:lineRule="auto"/>
        <w:ind w:right="154" w:firstLine="0"/>
        <w:rPr>
          <w:sz w:val="20"/>
        </w:rPr>
      </w:pPr>
      <w:r w:rsidRPr="000D619F">
        <w:rPr>
          <w:sz w:val="20"/>
        </w:rPr>
        <w:t>valutazione da parte del Ds e dei docenti rispetto alle competenze nella compilazione di quanto richiesto;</w:t>
      </w:r>
    </w:p>
    <w:p w14:paraId="24E1557E" w14:textId="77777777" w:rsidR="00856EA6" w:rsidRPr="000D619F" w:rsidRDefault="00000000">
      <w:pPr>
        <w:pStyle w:val="Paragrafoelenco"/>
        <w:numPr>
          <w:ilvl w:val="0"/>
          <w:numId w:val="1"/>
        </w:numPr>
        <w:tabs>
          <w:tab w:val="left" w:pos="1109"/>
        </w:tabs>
        <w:spacing w:line="357" w:lineRule="auto"/>
        <w:ind w:right="166" w:firstLine="0"/>
        <w:rPr>
          <w:sz w:val="20"/>
        </w:rPr>
      </w:pPr>
      <w:r w:rsidRPr="000D619F">
        <w:rPr>
          <w:sz w:val="20"/>
        </w:rPr>
        <w:t>consegna della documentazione in oggetto, dopo un mese dalla richiesta ed entro 45 giorni, tramite segreteria, che contatterà il/i richiedenti.</w:t>
      </w:r>
    </w:p>
    <w:p w14:paraId="73998D8D" w14:textId="77777777" w:rsidR="00856EA6" w:rsidRPr="000D619F" w:rsidRDefault="00856EA6">
      <w:pPr>
        <w:pStyle w:val="Corpotesto"/>
        <w:rPr>
          <w:sz w:val="24"/>
        </w:rPr>
      </w:pPr>
    </w:p>
    <w:p w14:paraId="64D83EB3" w14:textId="77777777" w:rsidR="00856EA6" w:rsidRPr="000D619F" w:rsidRDefault="00856EA6">
      <w:pPr>
        <w:pStyle w:val="Corpotesto"/>
        <w:spacing w:before="7"/>
        <w:rPr>
          <w:sz w:val="34"/>
        </w:rPr>
      </w:pPr>
    </w:p>
    <w:p w14:paraId="56EA4932" w14:textId="77777777" w:rsidR="00856EA6" w:rsidRPr="000D619F" w:rsidRDefault="00000000">
      <w:pPr>
        <w:pStyle w:val="Corpotesto"/>
        <w:spacing w:line="360" w:lineRule="auto"/>
        <w:ind w:left="213"/>
      </w:pPr>
      <w:r w:rsidRPr="000D619F">
        <w:t>Il presente protocollo avrà validità nel tempo, in connessione con il Piano Annuale per l'Inclusione (medesima durata di validità del PAI).</w:t>
      </w:r>
    </w:p>
    <w:p w14:paraId="7506D9C7" w14:textId="77777777" w:rsidR="00856EA6" w:rsidRPr="000D619F" w:rsidRDefault="00856EA6">
      <w:pPr>
        <w:pStyle w:val="Corpotesto"/>
        <w:rPr>
          <w:sz w:val="24"/>
        </w:rPr>
      </w:pPr>
    </w:p>
    <w:p w14:paraId="22DDA699" w14:textId="77777777" w:rsidR="00856EA6" w:rsidRPr="000D619F" w:rsidRDefault="00856EA6">
      <w:pPr>
        <w:pStyle w:val="Corpotesto"/>
        <w:rPr>
          <w:sz w:val="24"/>
        </w:rPr>
      </w:pPr>
    </w:p>
    <w:p w14:paraId="2C4D0670" w14:textId="77777777" w:rsidR="00856EA6" w:rsidRPr="000D619F" w:rsidRDefault="00856EA6">
      <w:pPr>
        <w:pStyle w:val="Corpotesto"/>
        <w:rPr>
          <w:sz w:val="24"/>
        </w:rPr>
      </w:pPr>
    </w:p>
    <w:p w14:paraId="21FCBBC6" w14:textId="77777777" w:rsidR="00856EA6" w:rsidRPr="000D619F" w:rsidRDefault="00856EA6">
      <w:pPr>
        <w:pStyle w:val="Corpotesto"/>
        <w:spacing w:before="11"/>
        <w:rPr>
          <w:sz w:val="32"/>
        </w:rPr>
      </w:pPr>
    </w:p>
    <w:p w14:paraId="77BC6089" w14:textId="39639A72" w:rsidR="00856EA6" w:rsidRPr="000D619F" w:rsidRDefault="00000000">
      <w:pPr>
        <w:pStyle w:val="Corpotesto"/>
        <w:tabs>
          <w:tab w:val="left" w:pos="6804"/>
        </w:tabs>
        <w:ind w:left="100"/>
      </w:pPr>
      <w:r w:rsidRPr="000D619F">
        <w:t>Novi</w:t>
      </w:r>
      <w:r w:rsidR="000D619F" w:rsidRPr="000D619F">
        <w:t xml:space="preserve">, </w:t>
      </w:r>
      <w:r w:rsidRPr="000D619F">
        <w:t>16/03/2020</w:t>
      </w:r>
    </w:p>
    <w:p w14:paraId="10D05E29" w14:textId="77777777" w:rsidR="00856EA6" w:rsidRPr="000D619F" w:rsidRDefault="00856EA6">
      <w:pPr>
        <w:sectPr w:rsidR="00856EA6" w:rsidRPr="000D619F" w:rsidSect="000D619F">
          <w:headerReference w:type="default" r:id="rId7"/>
          <w:footerReference w:type="default" r:id="rId8"/>
          <w:pgSz w:w="11920" w:h="16850"/>
          <w:pgMar w:top="1500" w:right="980" w:bottom="1240" w:left="920" w:header="709" w:footer="974" w:gutter="0"/>
          <w:cols w:space="720"/>
        </w:sectPr>
      </w:pPr>
    </w:p>
    <w:p w14:paraId="24B8FE13" w14:textId="77777777" w:rsidR="00856EA6" w:rsidRPr="000D619F" w:rsidRDefault="00856EA6">
      <w:pPr>
        <w:pStyle w:val="Corpotesto"/>
        <w:spacing w:before="5"/>
        <w:rPr>
          <w:sz w:val="16"/>
        </w:rPr>
      </w:pPr>
    </w:p>
    <w:sectPr w:rsidR="00856EA6" w:rsidRPr="000D619F">
      <w:pgSz w:w="11920" w:h="16850"/>
      <w:pgMar w:top="1600" w:right="980" w:bottom="1160" w:left="92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CB60" w14:textId="77777777" w:rsidR="006F4651" w:rsidRDefault="006F4651">
      <w:r>
        <w:separator/>
      </w:r>
    </w:p>
  </w:endnote>
  <w:endnote w:type="continuationSeparator" w:id="0">
    <w:p w14:paraId="2DBF9260" w14:textId="77777777" w:rsidR="006F4651" w:rsidRDefault="006F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1141" w14:textId="77777777" w:rsidR="00856EA6" w:rsidRDefault="00000000">
    <w:pPr>
      <w:pStyle w:val="Corpotesto"/>
      <w:spacing w:line="14" w:lineRule="auto"/>
      <w:rPr>
        <w:sz w:val="19"/>
      </w:rPr>
    </w:pPr>
    <w:r>
      <w:pict w14:anchorId="170C1C87">
        <v:shapetype id="_x0000_t202" coordsize="21600,21600" o:spt="202" path="m,l,21600r21600,l21600,xe">
          <v:stroke joinstyle="miter"/>
          <v:path gradientshapeok="t" o:connecttype="rect"/>
        </v:shapetype>
        <v:shape id="_x0000_s1025" type="#_x0000_t202" style="position:absolute;margin-left:534.7pt;margin-top:778.3pt;width:13.05pt;height:15.45pt;z-index:-251658752;mso-position-horizontal-relative:page;mso-position-vertical-relative:page" filled="f" stroked="f">
          <v:textbox style="mso-next-textbox:#_x0000_s1025" inset="0,0,0,0">
            <w:txbxContent>
              <w:p w14:paraId="46AF2C34" w14:textId="77777777" w:rsidR="00856EA6" w:rsidRDefault="00000000">
                <w:pPr>
                  <w:spacing w:before="21"/>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23DA" w14:textId="77777777" w:rsidR="006F4651" w:rsidRDefault="006F4651">
      <w:r>
        <w:separator/>
      </w:r>
    </w:p>
  </w:footnote>
  <w:footnote w:type="continuationSeparator" w:id="0">
    <w:p w14:paraId="0111FB24" w14:textId="77777777" w:rsidR="006F4651" w:rsidRDefault="006F4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7"/>
      <w:gridCol w:w="6237"/>
      <w:gridCol w:w="1343"/>
    </w:tblGrid>
    <w:tr w:rsidR="000D619F" w14:paraId="7EF2C3B2" w14:textId="77777777" w:rsidTr="00D20B9F">
      <w:trPr>
        <w:trHeight w:val="780"/>
      </w:trPr>
      <w:tc>
        <w:tcPr>
          <w:tcW w:w="2197" w:type="dxa"/>
        </w:tcPr>
        <w:p w14:paraId="642924FD" w14:textId="77777777" w:rsidR="000D619F" w:rsidRDefault="000D619F" w:rsidP="000D619F">
          <w:pPr>
            <w:pBdr>
              <w:top w:val="nil"/>
              <w:left w:val="nil"/>
              <w:bottom w:val="nil"/>
              <w:right w:val="nil"/>
              <w:between w:val="nil"/>
            </w:pBdr>
            <w:tabs>
              <w:tab w:val="center" w:pos="4819"/>
              <w:tab w:val="right" w:pos="9638"/>
            </w:tabs>
            <w:jc w:val="center"/>
            <w:rPr>
              <w:color w:val="000000"/>
            </w:rPr>
          </w:pPr>
          <w:bookmarkStart w:id="0" w:name="_Hlk45100336"/>
          <w:r>
            <w:rPr>
              <w:noProof/>
            </w:rPr>
            <w:drawing>
              <wp:anchor distT="0" distB="0" distL="114300" distR="114300" simplePos="0" relativeHeight="251659264" behindDoc="1" locked="0" layoutInCell="1" allowOverlap="1" wp14:anchorId="424A8165" wp14:editId="3F52D1BD">
                <wp:simplePos x="0" y="0"/>
                <wp:positionH relativeFrom="column">
                  <wp:posOffset>-5715</wp:posOffset>
                </wp:positionH>
                <wp:positionV relativeFrom="paragraph">
                  <wp:posOffset>8256</wp:posOffset>
                </wp:positionV>
                <wp:extent cx="1136650" cy="457200"/>
                <wp:effectExtent l="0" t="0" r="6350" b="0"/>
                <wp:wrapNone/>
                <wp:docPr id="15" name="Immagine 15" descr="Nascita eco-comitato Rete Scuole Green – Ago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Nascita eco-comitato Rete Scuole Green – Agorà"/>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66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CEBFC" w14:textId="77777777" w:rsidR="000D619F" w:rsidRDefault="000D619F" w:rsidP="000D619F">
          <w:pPr>
            <w:pBdr>
              <w:top w:val="nil"/>
              <w:left w:val="nil"/>
              <w:bottom w:val="nil"/>
              <w:right w:val="nil"/>
              <w:between w:val="nil"/>
            </w:pBdr>
            <w:tabs>
              <w:tab w:val="center" w:pos="4819"/>
              <w:tab w:val="right" w:pos="9638"/>
            </w:tabs>
            <w:jc w:val="center"/>
            <w:rPr>
              <w:color w:val="000000"/>
            </w:rPr>
          </w:pPr>
        </w:p>
      </w:tc>
      <w:tc>
        <w:tcPr>
          <w:tcW w:w="6237" w:type="dxa"/>
        </w:tcPr>
        <w:p w14:paraId="6875CF80" w14:textId="77777777" w:rsidR="000D619F" w:rsidRPr="00334AA0" w:rsidRDefault="000D619F" w:rsidP="000D619F">
          <w:pPr>
            <w:pBdr>
              <w:top w:val="nil"/>
              <w:left w:val="nil"/>
              <w:bottom w:val="nil"/>
              <w:right w:val="nil"/>
              <w:between w:val="nil"/>
            </w:pBdr>
            <w:jc w:val="center"/>
            <w:rPr>
              <w:rFonts w:ascii="Arial" w:eastAsia="Arial" w:hAnsi="Arial" w:cs="Arial"/>
              <w:color w:val="000000"/>
            </w:rPr>
          </w:pPr>
          <w:r w:rsidRPr="00334AA0">
            <w:rPr>
              <w:rFonts w:ascii="Arial" w:eastAsia="Arial" w:hAnsi="Arial" w:cs="Arial"/>
              <w:b/>
              <w:color w:val="000000"/>
            </w:rPr>
            <w:t xml:space="preserve">ISTITUTO </w:t>
          </w:r>
          <w:proofErr w:type="gramStart"/>
          <w:r w:rsidRPr="00334AA0">
            <w:rPr>
              <w:rFonts w:ascii="Arial" w:eastAsia="Arial" w:hAnsi="Arial" w:cs="Arial"/>
              <w:b/>
              <w:color w:val="000000"/>
            </w:rPr>
            <w:t>COMPRENSIVO  "</w:t>
          </w:r>
          <w:proofErr w:type="gramEnd"/>
          <w:r w:rsidRPr="00334AA0">
            <w:rPr>
              <w:rFonts w:ascii="Arial" w:eastAsia="Arial" w:hAnsi="Arial" w:cs="Arial"/>
              <w:b/>
              <w:color w:val="000000"/>
            </w:rPr>
            <w:t>R. Gasparini" Novi di Modena</w:t>
          </w:r>
        </w:p>
        <w:p w14:paraId="0AA6611B" w14:textId="77777777" w:rsidR="000D619F" w:rsidRPr="00334AA0" w:rsidRDefault="000D619F" w:rsidP="000D619F">
          <w:pPr>
            <w:pBdr>
              <w:top w:val="nil"/>
              <w:left w:val="nil"/>
              <w:bottom w:val="nil"/>
              <w:right w:val="nil"/>
              <w:between w:val="nil"/>
            </w:pBdr>
            <w:jc w:val="center"/>
            <w:rPr>
              <w:rFonts w:ascii="Arial" w:eastAsia="Arial" w:hAnsi="Arial" w:cs="Arial"/>
              <w:color w:val="000000"/>
              <w:sz w:val="10"/>
              <w:szCs w:val="10"/>
            </w:rPr>
          </w:pPr>
          <w:r w:rsidRPr="00334AA0">
            <w:rPr>
              <w:rFonts w:ascii="Arial" w:eastAsia="Arial" w:hAnsi="Arial" w:cs="Arial"/>
              <w:color w:val="000000"/>
              <w:sz w:val="14"/>
              <w:szCs w:val="14"/>
            </w:rPr>
            <w:t xml:space="preserve">Viale Martiri della Libertà 18B – 41016 - </w:t>
          </w:r>
          <w:r w:rsidRPr="00334AA0">
            <w:rPr>
              <w:rFonts w:ascii="Arial" w:eastAsia="Arial" w:hAnsi="Arial" w:cs="Arial"/>
              <w:color w:val="000000"/>
              <w:sz w:val="10"/>
              <w:szCs w:val="10"/>
            </w:rPr>
            <w:t xml:space="preserve">Tel.059/670129 </w:t>
          </w:r>
          <w:proofErr w:type="gramStart"/>
          <w:r w:rsidRPr="00334AA0">
            <w:rPr>
              <w:rFonts w:ascii="Arial" w:eastAsia="Arial" w:hAnsi="Arial" w:cs="Arial"/>
              <w:color w:val="000000"/>
              <w:sz w:val="10"/>
              <w:szCs w:val="10"/>
            </w:rPr>
            <w:t>-  Fax</w:t>
          </w:r>
          <w:proofErr w:type="gramEnd"/>
          <w:r w:rsidRPr="00334AA0">
            <w:rPr>
              <w:rFonts w:ascii="Arial" w:eastAsia="Arial" w:hAnsi="Arial" w:cs="Arial"/>
              <w:color w:val="000000"/>
              <w:sz w:val="10"/>
              <w:szCs w:val="10"/>
            </w:rPr>
            <w:t xml:space="preserve"> 059/676735</w:t>
          </w:r>
        </w:p>
        <w:p w14:paraId="2BE80919" w14:textId="77777777" w:rsidR="000D619F" w:rsidRPr="00334AA0" w:rsidRDefault="000D619F" w:rsidP="000D619F">
          <w:pPr>
            <w:pBdr>
              <w:top w:val="nil"/>
              <w:left w:val="nil"/>
              <w:bottom w:val="nil"/>
              <w:right w:val="nil"/>
              <w:between w:val="nil"/>
            </w:pBdr>
            <w:jc w:val="center"/>
            <w:rPr>
              <w:color w:val="000000"/>
              <w:sz w:val="12"/>
              <w:szCs w:val="12"/>
              <w:lang w:val="en-US"/>
            </w:rPr>
          </w:pPr>
          <w:proofErr w:type="gramStart"/>
          <w:r w:rsidRPr="00334AA0">
            <w:rPr>
              <w:color w:val="000000"/>
              <w:sz w:val="12"/>
              <w:szCs w:val="12"/>
              <w:lang w:val="en-US"/>
            </w:rPr>
            <w:t>E-mail:</w:t>
          </w:r>
          <w:r w:rsidRPr="00334AA0">
            <w:rPr>
              <w:i/>
              <w:color w:val="000000"/>
              <w:sz w:val="12"/>
              <w:szCs w:val="12"/>
              <w:lang w:val="en-US"/>
            </w:rPr>
            <w:t>moic80500q@istruzione.it</w:t>
          </w:r>
          <w:proofErr w:type="gramEnd"/>
          <w:r w:rsidRPr="00334AA0">
            <w:rPr>
              <w:i/>
              <w:color w:val="000000"/>
              <w:sz w:val="12"/>
              <w:szCs w:val="12"/>
              <w:lang w:val="en-US"/>
            </w:rPr>
            <w:t xml:space="preserve">  - </w:t>
          </w:r>
          <w:r w:rsidRPr="00334AA0">
            <w:rPr>
              <w:color w:val="000000"/>
              <w:sz w:val="12"/>
              <w:szCs w:val="12"/>
              <w:lang w:val="en-US"/>
            </w:rPr>
            <w:t>C.F.: 90016270366 –</w:t>
          </w:r>
        </w:p>
        <w:p w14:paraId="7FB1D813" w14:textId="77777777" w:rsidR="000D619F" w:rsidRPr="00334AA0" w:rsidRDefault="000D619F" w:rsidP="000D619F">
          <w:pPr>
            <w:pBdr>
              <w:top w:val="nil"/>
              <w:left w:val="nil"/>
              <w:bottom w:val="nil"/>
              <w:right w:val="nil"/>
              <w:between w:val="nil"/>
            </w:pBdr>
            <w:jc w:val="center"/>
            <w:rPr>
              <w:rFonts w:ascii="Arial" w:eastAsia="Arial" w:hAnsi="Arial" w:cs="Arial"/>
              <w:b/>
              <w:color w:val="000000"/>
              <w:lang w:val="en-US"/>
            </w:rPr>
          </w:pPr>
          <w:proofErr w:type="spellStart"/>
          <w:r w:rsidRPr="00334AA0">
            <w:rPr>
              <w:color w:val="000000"/>
              <w:sz w:val="14"/>
              <w:szCs w:val="14"/>
              <w:lang w:val="en-US"/>
            </w:rPr>
            <w:t>Sito</w:t>
          </w:r>
          <w:proofErr w:type="spellEnd"/>
          <w:r w:rsidRPr="00334AA0">
            <w:rPr>
              <w:color w:val="000000"/>
              <w:sz w:val="14"/>
              <w:szCs w:val="14"/>
              <w:lang w:val="en-US"/>
            </w:rPr>
            <w:t xml:space="preserve"> web: http:/www.comprensivonovi.it</w:t>
          </w:r>
        </w:p>
      </w:tc>
      <w:tc>
        <w:tcPr>
          <w:tcW w:w="1343" w:type="dxa"/>
        </w:tcPr>
        <w:p w14:paraId="64BB427E" w14:textId="77777777" w:rsidR="000D619F" w:rsidRDefault="000D619F" w:rsidP="000D619F">
          <w:pPr>
            <w:pBdr>
              <w:top w:val="nil"/>
              <w:left w:val="nil"/>
              <w:bottom w:val="nil"/>
              <w:right w:val="nil"/>
              <w:between w:val="nil"/>
            </w:pBdr>
            <w:tabs>
              <w:tab w:val="center" w:pos="4819"/>
              <w:tab w:val="right" w:pos="9638"/>
            </w:tabs>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14:anchorId="67451587" wp14:editId="6057BC06">
                <wp:extent cx="763905" cy="41402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63905" cy="414020"/>
                        </a:xfrm>
                        <a:prstGeom prst="rect">
                          <a:avLst/>
                        </a:prstGeom>
                        <a:ln/>
                      </pic:spPr>
                    </pic:pic>
                  </a:graphicData>
                </a:graphic>
              </wp:inline>
            </w:drawing>
          </w:r>
        </w:p>
      </w:tc>
    </w:tr>
    <w:bookmarkEnd w:id="0"/>
  </w:tbl>
  <w:p w14:paraId="433E9483" w14:textId="7367D736" w:rsidR="000D619F" w:rsidRPr="000D619F" w:rsidRDefault="000D619F" w:rsidP="000D61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CCC"/>
    <w:multiLevelType w:val="hybridMultilevel"/>
    <w:tmpl w:val="B11609DE"/>
    <w:lvl w:ilvl="0" w:tplc="00620BC4">
      <w:numFmt w:val="bullet"/>
      <w:lvlText w:val="-"/>
      <w:lvlJc w:val="left"/>
      <w:pPr>
        <w:ind w:left="933" w:hanging="418"/>
      </w:pPr>
      <w:rPr>
        <w:rFonts w:ascii="Calibri" w:eastAsia="Calibri" w:hAnsi="Calibri" w:cs="Calibri" w:hint="default"/>
        <w:w w:val="97"/>
        <w:sz w:val="20"/>
        <w:szCs w:val="20"/>
        <w:lang w:val="it-IT" w:eastAsia="en-US" w:bidi="ar-SA"/>
      </w:rPr>
    </w:lvl>
    <w:lvl w:ilvl="1" w:tplc="A55C37DE">
      <w:numFmt w:val="bullet"/>
      <w:lvlText w:val=""/>
      <w:lvlJc w:val="left"/>
      <w:pPr>
        <w:ind w:left="2246" w:hanging="360"/>
      </w:pPr>
      <w:rPr>
        <w:rFonts w:ascii="Wingdings" w:eastAsia="Wingdings" w:hAnsi="Wingdings" w:cs="Wingdings" w:hint="default"/>
        <w:w w:val="99"/>
        <w:sz w:val="20"/>
        <w:szCs w:val="20"/>
        <w:lang w:val="it-IT" w:eastAsia="en-US" w:bidi="ar-SA"/>
      </w:rPr>
    </w:lvl>
    <w:lvl w:ilvl="2" w:tplc="A31CD9E6">
      <w:numFmt w:val="bullet"/>
      <w:lvlText w:val="•"/>
      <w:lvlJc w:val="left"/>
      <w:pPr>
        <w:ind w:left="3103" w:hanging="360"/>
      </w:pPr>
      <w:rPr>
        <w:rFonts w:hint="default"/>
        <w:lang w:val="it-IT" w:eastAsia="en-US" w:bidi="ar-SA"/>
      </w:rPr>
    </w:lvl>
    <w:lvl w:ilvl="3" w:tplc="EF38C7B8">
      <w:numFmt w:val="bullet"/>
      <w:lvlText w:val="•"/>
      <w:lvlJc w:val="left"/>
      <w:pPr>
        <w:ind w:left="3966" w:hanging="360"/>
      </w:pPr>
      <w:rPr>
        <w:rFonts w:hint="default"/>
        <w:lang w:val="it-IT" w:eastAsia="en-US" w:bidi="ar-SA"/>
      </w:rPr>
    </w:lvl>
    <w:lvl w:ilvl="4" w:tplc="6C464F72">
      <w:numFmt w:val="bullet"/>
      <w:lvlText w:val="•"/>
      <w:lvlJc w:val="left"/>
      <w:pPr>
        <w:ind w:left="4830" w:hanging="360"/>
      </w:pPr>
      <w:rPr>
        <w:rFonts w:hint="default"/>
        <w:lang w:val="it-IT" w:eastAsia="en-US" w:bidi="ar-SA"/>
      </w:rPr>
    </w:lvl>
    <w:lvl w:ilvl="5" w:tplc="1988D96E">
      <w:numFmt w:val="bullet"/>
      <w:lvlText w:val="•"/>
      <w:lvlJc w:val="left"/>
      <w:pPr>
        <w:ind w:left="5693" w:hanging="360"/>
      </w:pPr>
      <w:rPr>
        <w:rFonts w:hint="default"/>
        <w:lang w:val="it-IT" w:eastAsia="en-US" w:bidi="ar-SA"/>
      </w:rPr>
    </w:lvl>
    <w:lvl w:ilvl="6" w:tplc="C9123CA6">
      <w:numFmt w:val="bullet"/>
      <w:lvlText w:val="•"/>
      <w:lvlJc w:val="left"/>
      <w:pPr>
        <w:ind w:left="6557" w:hanging="360"/>
      </w:pPr>
      <w:rPr>
        <w:rFonts w:hint="default"/>
        <w:lang w:val="it-IT" w:eastAsia="en-US" w:bidi="ar-SA"/>
      </w:rPr>
    </w:lvl>
    <w:lvl w:ilvl="7" w:tplc="01325894">
      <w:numFmt w:val="bullet"/>
      <w:lvlText w:val="•"/>
      <w:lvlJc w:val="left"/>
      <w:pPr>
        <w:ind w:left="7420" w:hanging="360"/>
      </w:pPr>
      <w:rPr>
        <w:rFonts w:hint="default"/>
        <w:lang w:val="it-IT" w:eastAsia="en-US" w:bidi="ar-SA"/>
      </w:rPr>
    </w:lvl>
    <w:lvl w:ilvl="8" w:tplc="812842A2">
      <w:numFmt w:val="bullet"/>
      <w:lvlText w:val="•"/>
      <w:lvlJc w:val="left"/>
      <w:pPr>
        <w:ind w:left="8284" w:hanging="360"/>
      </w:pPr>
      <w:rPr>
        <w:rFonts w:hint="default"/>
        <w:lang w:val="it-IT" w:eastAsia="en-US" w:bidi="ar-SA"/>
      </w:rPr>
    </w:lvl>
  </w:abstractNum>
  <w:abstractNum w:abstractNumId="1" w15:restartNumberingAfterBreak="0">
    <w:nsid w:val="1A526235"/>
    <w:multiLevelType w:val="hybridMultilevel"/>
    <w:tmpl w:val="9FE247D4"/>
    <w:lvl w:ilvl="0" w:tplc="21CE49B2">
      <w:numFmt w:val="bullet"/>
      <w:lvlText w:val="-"/>
      <w:lvlJc w:val="left"/>
      <w:pPr>
        <w:ind w:left="933" w:hanging="219"/>
      </w:pPr>
      <w:rPr>
        <w:rFonts w:ascii="Verdana" w:eastAsia="Verdana" w:hAnsi="Verdana" w:cs="Verdana" w:hint="default"/>
        <w:w w:val="97"/>
        <w:sz w:val="20"/>
        <w:szCs w:val="20"/>
        <w:lang w:val="it-IT" w:eastAsia="en-US" w:bidi="ar-SA"/>
      </w:rPr>
    </w:lvl>
    <w:lvl w:ilvl="1" w:tplc="80E206D4">
      <w:numFmt w:val="bullet"/>
      <w:lvlText w:val="•"/>
      <w:lvlJc w:val="left"/>
      <w:pPr>
        <w:ind w:left="1847" w:hanging="219"/>
      </w:pPr>
      <w:rPr>
        <w:rFonts w:hint="default"/>
        <w:lang w:val="it-IT" w:eastAsia="en-US" w:bidi="ar-SA"/>
      </w:rPr>
    </w:lvl>
    <w:lvl w:ilvl="2" w:tplc="72B621FC">
      <w:numFmt w:val="bullet"/>
      <w:lvlText w:val="•"/>
      <w:lvlJc w:val="left"/>
      <w:pPr>
        <w:ind w:left="2754" w:hanging="219"/>
      </w:pPr>
      <w:rPr>
        <w:rFonts w:hint="default"/>
        <w:lang w:val="it-IT" w:eastAsia="en-US" w:bidi="ar-SA"/>
      </w:rPr>
    </w:lvl>
    <w:lvl w:ilvl="3" w:tplc="01940434">
      <w:numFmt w:val="bullet"/>
      <w:lvlText w:val="•"/>
      <w:lvlJc w:val="left"/>
      <w:pPr>
        <w:ind w:left="3661" w:hanging="219"/>
      </w:pPr>
      <w:rPr>
        <w:rFonts w:hint="default"/>
        <w:lang w:val="it-IT" w:eastAsia="en-US" w:bidi="ar-SA"/>
      </w:rPr>
    </w:lvl>
    <w:lvl w:ilvl="4" w:tplc="BC626D66">
      <w:numFmt w:val="bullet"/>
      <w:lvlText w:val="•"/>
      <w:lvlJc w:val="left"/>
      <w:pPr>
        <w:ind w:left="4568" w:hanging="219"/>
      </w:pPr>
      <w:rPr>
        <w:rFonts w:hint="default"/>
        <w:lang w:val="it-IT" w:eastAsia="en-US" w:bidi="ar-SA"/>
      </w:rPr>
    </w:lvl>
    <w:lvl w:ilvl="5" w:tplc="8510344C">
      <w:numFmt w:val="bullet"/>
      <w:lvlText w:val="•"/>
      <w:lvlJc w:val="left"/>
      <w:pPr>
        <w:ind w:left="5475" w:hanging="219"/>
      </w:pPr>
      <w:rPr>
        <w:rFonts w:hint="default"/>
        <w:lang w:val="it-IT" w:eastAsia="en-US" w:bidi="ar-SA"/>
      </w:rPr>
    </w:lvl>
    <w:lvl w:ilvl="6" w:tplc="A4A0295A">
      <w:numFmt w:val="bullet"/>
      <w:lvlText w:val="•"/>
      <w:lvlJc w:val="left"/>
      <w:pPr>
        <w:ind w:left="6382" w:hanging="219"/>
      </w:pPr>
      <w:rPr>
        <w:rFonts w:hint="default"/>
        <w:lang w:val="it-IT" w:eastAsia="en-US" w:bidi="ar-SA"/>
      </w:rPr>
    </w:lvl>
    <w:lvl w:ilvl="7" w:tplc="D3A6425A">
      <w:numFmt w:val="bullet"/>
      <w:lvlText w:val="•"/>
      <w:lvlJc w:val="left"/>
      <w:pPr>
        <w:ind w:left="7289" w:hanging="219"/>
      </w:pPr>
      <w:rPr>
        <w:rFonts w:hint="default"/>
        <w:lang w:val="it-IT" w:eastAsia="en-US" w:bidi="ar-SA"/>
      </w:rPr>
    </w:lvl>
    <w:lvl w:ilvl="8" w:tplc="04CA3250">
      <w:numFmt w:val="bullet"/>
      <w:lvlText w:val="•"/>
      <w:lvlJc w:val="left"/>
      <w:pPr>
        <w:ind w:left="8196" w:hanging="219"/>
      </w:pPr>
      <w:rPr>
        <w:rFonts w:hint="default"/>
        <w:lang w:val="it-IT" w:eastAsia="en-US" w:bidi="ar-SA"/>
      </w:rPr>
    </w:lvl>
  </w:abstractNum>
  <w:abstractNum w:abstractNumId="2" w15:restartNumberingAfterBreak="0">
    <w:nsid w:val="444A1E58"/>
    <w:multiLevelType w:val="hybridMultilevel"/>
    <w:tmpl w:val="86BA154E"/>
    <w:lvl w:ilvl="0" w:tplc="D456706A">
      <w:numFmt w:val="bullet"/>
      <w:lvlText w:val=""/>
      <w:lvlJc w:val="left"/>
      <w:pPr>
        <w:ind w:left="1281" w:hanging="360"/>
      </w:pPr>
      <w:rPr>
        <w:rFonts w:ascii="Symbol" w:eastAsia="Symbol" w:hAnsi="Symbol" w:cs="Symbol" w:hint="default"/>
        <w:w w:val="97"/>
        <w:sz w:val="20"/>
        <w:szCs w:val="20"/>
        <w:lang w:val="it-IT" w:eastAsia="en-US" w:bidi="ar-SA"/>
      </w:rPr>
    </w:lvl>
    <w:lvl w:ilvl="1" w:tplc="1708D488">
      <w:numFmt w:val="bullet"/>
      <w:lvlText w:val="•"/>
      <w:lvlJc w:val="left"/>
      <w:pPr>
        <w:ind w:left="2153" w:hanging="360"/>
      </w:pPr>
      <w:rPr>
        <w:rFonts w:hint="default"/>
        <w:lang w:val="it-IT" w:eastAsia="en-US" w:bidi="ar-SA"/>
      </w:rPr>
    </w:lvl>
    <w:lvl w:ilvl="2" w:tplc="1DEEA8C2">
      <w:numFmt w:val="bullet"/>
      <w:lvlText w:val="•"/>
      <w:lvlJc w:val="left"/>
      <w:pPr>
        <w:ind w:left="3026" w:hanging="360"/>
      </w:pPr>
      <w:rPr>
        <w:rFonts w:hint="default"/>
        <w:lang w:val="it-IT" w:eastAsia="en-US" w:bidi="ar-SA"/>
      </w:rPr>
    </w:lvl>
    <w:lvl w:ilvl="3" w:tplc="AABEDB40">
      <w:numFmt w:val="bullet"/>
      <w:lvlText w:val="•"/>
      <w:lvlJc w:val="left"/>
      <w:pPr>
        <w:ind w:left="3899" w:hanging="360"/>
      </w:pPr>
      <w:rPr>
        <w:rFonts w:hint="default"/>
        <w:lang w:val="it-IT" w:eastAsia="en-US" w:bidi="ar-SA"/>
      </w:rPr>
    </w:lvl>
    <w:lvl w:ilvl="4" w:tplc="AA1A2F82">
      <w:numFmt w:val="bullet"/>
      <w:lvlText w:val="•"/>
      <w:lvlJc w:val="left"/>
      <w:pPr>
        <w:ind w:left="4772" w:hanging="360"/>
      </w:pPr>
      <w:rPr>
        <w:rFonts w:hint="default"/>
        <w:lang w:val="it-IT" w:eastAsia="en-US" w:bidi="ar-SA"/>
      </w:rPr>
    </w:lvl>
    <w:lvl w:ilvl="5" w:tplc="0A7209CC">
      <w:numFmt w:val="bullet"/>
      <w:lvlText w:val="•"/>
      <w:lvlJc w:val="left"/>
      <w:pPr>
        <w:ind w:left="5645" w:hanging="360"/>
      </w:pPr>
      <w:rPr>
        <w:rFonts w:hint="default"/>
        <w:lang w:val="it-IT" w:eastAsia="en-US" w:bidi="ar-SA"/>
      </w:rPr>
    </w:lvl>
    <w:lvl w:ilvl="6" w:tplc="36EA3752">
      <w:numFmt w:val="bullet"/>
      <w:lvlText w:val="•"/>
      <w:lvlJc w:val="left"/>
      <w:pPr>
        <w:ind w:left="6518" w:hanging="360"/>
      </w:pPr>
      <w:rPr>
        <w:rFonts w:hint="default"/>
        <w:lang w:val="it-IT" w:eastAsia="en-US" w:bidi="ar-SA"/>
      </w:rPr>
    </w:lvl>
    <w:lvl w:ilvl="7" w:tplc="A3324F90">
      <w:numFmt w:val="bullet"/>
      <w:lvlText w:val="•"/>
      <w:lvlJc w:val="left"/>
      <w:pPr>
        <w:ind w:left="7391" w:hanging="360"/>
      </w:pPr>
      <w:rPr>
        <w:rFonts w:hint="default"/>
        <w:lang w:val="it-IT" w:eastAsia="en-US" w:bidi="ar-SA"/>
      </w:rPr>
    </w:lvl>
    <w:lvl w:ilvl="8" w:tplc="BC7426BE">
      <w:numFmt w:val="bullet"/>
      <w:lvlText w:val="•"/>
      <w:lvlJc w:val="left"/>
      <w:pPr>
        <w:ind w:left="8264" w:hanging="360"/>
      </w:pPr>
      <w:rPr>
        <w:rFonts w:hint="default"/>
        <w:lang w:val="it-IT" w:eastAsia="en-US" w:bidi="ar-SA"/>
      </w:rPr>
    </w:lvl>
  </w:abstractNum>
  <w:num w:numId="1" w16cid:durableId="190342732">
    <w:abstractNumId w:val="1"/>
  </w:num>
  <w:num w:numId="2" w16cid:durableId="114646121">
    <w:abstractNumId w:val="2"/>
  </w:num>
  <w:num w:numId="3" w16cid:durableId="57706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6EA6"/>
    <w:rsid w:val="000D619F"/>
    <w:rsid w:val="006F4651"/>
    <w:rsid w:val="00856E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035C"/>
  <w15:docId w15:val="{0277C236-B800-4253-B8DE-B9BA8FD8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213"/>
      <w:jc w:val="both"/>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89"/>
      <w:ind w:left="3974" w:right="1679" w:hanging="2235"/>
    </w:pPr>
    <w:rPr>
      <w:rFonts w:ascii="Times New Roman" w:eastAsia="Times New Roman" w:hAnsi="Times New Roman" w:cs="Times New Roman"/>
      <w:b/>
      <w:bCs/>
      <w:sz w:val="28"/>
      <w:szCs w:val="28"/>
    </w:rPr>
  </w:style>
  <w:style w:type="paragraph" w:styleId="Paragrafoelenco">
    <w:name w:val="List Paragraph"/>
    <w:basedOn w:val="Normale"/>
    <w:uiPriority w:val="1"/>
    <w:qFormat/>
    <w:pPr>
      <w:ind w:left="933" w:hanging="360"/>
      <w:jc w:val="both"/>
    </w:pPr>
  </w:style>
  <w:style w:type="paragraph" w:customStyle="1" w:styleId="TableParagraph">
    <w:name w:val="Table Paragraph"/>
    <w:basedOn w:val="Normale"/>
    <w:uiPriority w:val="1"/>
    <w:qFormat/>
    <w:pPr>
      <w:ind w:left="549" w:right="542"/>
      <w:jc w:val="center"/>
    </w:pPr>
    <w:rPr>
      <w:rFonts w:ascii="Arial MT" w:eastAsia="Arial MT" w:hAnsi="Arial MT" w:cs="Arial MT"/>
    </w:rPr>
  </w:style>
  <w:style w:type="paragraph" w:styleId="Intestazione">
    <w:name w:val="header"/>
    <w:basedOn w:val="Normale"/>
    <w:link w:val="IntestazioneCarattere"/>
    <w:uiPriority w:val="99"/>
    <w:unhideWhenUsed/>
    <w:rsid w:val="000D619F"/>
    <w:pPr>
      <w:tabs>
        <w:tab w:val="center" w:pos="4819"/>
        <w:tab w:val="right" w:pos="9638"/>
      </w:tabs>
    </w:pPr>
  </w:style>
  <w:style w:type="character" w:customStyle="1" w:styleId="IntestazioneCarattere">
    <w:name w:val="Intestazione Carattere"/>
    <w:basedOn w:val="Carpredefinitoparagrafo"/>
    <w:link w:val="Intestazione"/>
    <w:uiPriority w:val="99"/>
    <w:rsid w:val="000D619F"/>
    <w:rPr>
      <w:rFonts w:ascii="Verdana" w:eastAsia="Verdana" w:hAnsi="Verdana" w:cs="Verdana"/>
      <w:lang w:val="it-IT"/>
    </w:rPr>
  </w:style>
  <w:style w:type="paragraph" w:styleId="Pidipagina">
    <w:name w:val="footer"/>
    <w:basedOn w:val="Normale"/>
    <w:link w:val="PidipaginaCarattere"/>
    <w:uiPriority w:val="99"/>
    <w:unhideWhenUsed/>
    <w:rsid w:val="000D619F"/>
    <w:pPr>
      <w:tabs>
        <w:tab w:val="center" w:pos="4819"/>
        <w:tab w:val="right" w:pos="9638"/>
      </w:tabs>
    </w:pPr>
  </w:style>
  <w:style w:type="character" w:customStyle="1" w:styleId="PidipaginaCarattere">
    <w:name w:val="Piè di pagina Carattere"/>
    <w:basedOn w:val="Carpredefinitoparagrafo"/>
    <w:link w:val="Pidipagina"/>
    <w:uiPriority w:val="99"/>
    <w:rsid w:val="000D619F"/>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Costarelli</dc:creator>
  <cp:lastModifiedBy>utente</cp:lastModifiedBy>
  <cp:revision>2</cp:revision>
  <dcterms:created xsi:type="dcterms:W3CDTF">2022-10-03T10:50:00Z</dcterms:created>
  <dcterms:modified xsi:type="dcterms:W3CDTF">2022-10-03T10:52:00Z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2016</vt:lpwstr>
  </property>
  <property fmtid="{D5CDD505-2E9C-101B-9397-08002B2CF9AE}" pid="4" name="LastSaved">
    <vt:filetime>2022-10-03T00:00:00Z</vt:filetime>
  </property>
</Properties>
</file>